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410090667" w:edGrp="everyone"/>
          <w:r w:rsidR="00324575">
            <w:t>Adjoint</w:t>
          </w:r>
          <w:r w:rsidR="002957FD">
            <w:t xml:space="preserve"> technique</w:t>
          </w:r>
          <w:r w:rsidR="004B6C16">
            <w:t xml:space="preserve"> à la conduite d'opérations</w:t>
          </w:r>
          <w:r w:rsidR="00715A03">
            <w:t xml:space="preserve"> </w:t>
          </w:r>
          <w:permEnd w:id="1410090667"/>
        </w:sdtContent>
      </w:sdt>
      <w:r w:rsidR="00CC2FE8" w:rsidRPr="00CC2FE8">
        <w:t xml:space="preserve"> </w:t>
      </w:r>
    </w:p>
    <w:p w:rsidR="006B0497" w:rsidRPr="0062708C" w:rsidRDefault="005C77CB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2006850554" w:edGrp="everyone"/>
          <w:r w:rsidR="00957CAE">
            <w:t xml:space="preserve">Catégorie </w:t>
          </w:r>
          <w:r w:rsidR="002957FD">
            <w:t>C</w:t>
          </w:r>
          <w:permEnd w:id="2006850554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181365819" w:edGrp="everyone"/>
          <w:r w:rsidR="00E7775A">
            <w:t>Rennes Métropole</w:t>
          </w:r>
          <w:permEnd w:id="1181365819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5C77CB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002587925" w:edGrp="everyone"/>
          <w:r w:rsidR="00E7775A">
            <w:t>Direction de l'espace public et des infrastructures</w:t>
          </w:r>
          <w:permEnd w:id="1002587925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79771243" w:edGrp="everyone"/>
          <w:r w:rsidR="008D0DE9">
            <w:t>110</w:t>
          </w:r>
          <w:r w:rsidR="00E7775A">
            <w:t xml:space="preserve"> agents</w:t>
          </w:r>
          <w:permEnd w:id="179771243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1652102244" w:edGrp="everyone"/>
          <w:r w:rsidR="008D0DE9" w:rsidRPr="008D0DE9">
            <w:t>Assurer la conduite d'opérations</w:t>
          </w:r>
          <w:r w:rsidR="008D0DE9">
            <w:t xml:space="preserve"> </w:t>
          </w:r>
          <w:r w:rsidR="008D0DE9" w:rsidRPr="008D0DE9">
            <w:t>et/ou la maîtrise d'œuvre d'opérations d'espaces publics</w:t>
          </w:r>
          <w:r w:rsidR="008D0DE9">
            <w:t xml:space="preserve"> </w:t>
          </w:r>
          <w:r w:rsidR="008D0DE9" w:rsidRPr="008D0DE9">
            <w:t>et d'infrastructures sous maîtrise d'ouvrage</w:t>
          </w:r>
          <w:r w:rsidR="008D0DE9">
            <w:t xml:space="preserve"> </w:t>
          </w:r>
          <w:r w:rsidR="008D0DE9" w:rsidRPr="008D0DE9">
            <w:t>principalement de Rennes Métropole, mais également</w:t>
          </w:r>
          <w:r w:rsidR="008D0DE9">
            <w:t xml:space="preserve"> </w:t>
          </w:r>
          <w:r w:rsidR="008D0DE9" w:rsidRPr="008D0DE9">
            <w:t>pour des opérations d'aménagement urbain en ZAC</w:t>
          </w:r>
          <w:r w:rsidR="008D0DE9">
            <w:t xml:space="preserve"> </w:t>
          </w:r>
          <w:r w:rsidR="008D0DE9" w:rsidRPr="008D0DE9">
            <w:t>sous maîtrise d'ouvrage Ville de Rennes</w:t>
          </w:r>
          <w:r w:rsidR="00E7775A" w:rsidRPr="00E7775A">
            <w:t>.</w:t>
          </w:r>
          <w:permEnd w:id="1652102244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5C77CB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2034979074" w:edGrp="everyone"/>
          <w:r w:rsidR="00E7775A">
            <w:t>Conduite d'opérations</w:t>
          </w:r>
          <w:permEnd w:id="2034979074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194155776" w:edGrp="everyone"/>
          <w:r w:rsidR="00EE5CA6">
            <w:t xml:space="preserve">1 mission assistance administrative avec </w:t>
          </w:r>
          <w:r w:rsidR="00EE0D1E">
            <w:t>5 assistants administratifs et 1</w:t>
          </w:r>
          <w:r w:rsidR="00E7775A">
            <w:t xml:space="preserve"> responsable administratif, </w:t>
          </w:r>
          <w:r w:rsidR="00EE5CA6">
            <w:t xml:space="preserve">1 mission assistance technique avec </w:t>
          </w:r>
          <w:r w:rsidR="00D77FC6">
            <w:t>2</w:t>
          </w:r>
          <w:r w:rsidR="00D77FC6" w:rsidRPr="00D77FC6">
            <w:t xml:space="preserve"> </w:t>
          </w:r>
          <w:r w:rsidR="00EE5CA6">
            <w:t>agents techniques</w:t>
          </w:r>
          <w:r w:rsidR="00D77FC6" w:rsidRPr="00D77FC6">
            <w:t xml:space="preserve">, </w:t>
          </w:r>
          <w:r w:rsidR="00EE0D1E">
            <w:t>26</w:t>
          </w:r>
          <w:r w:rsidR="00E7775A">
            <w:t xml:space="preserve"> conducteurs d'opération</w:t>
          </w:r>
          <w:r w:rsidR="00E606C1">
            <w:t>s et 2</w:t>
          </w:r>
          <w:r w:rsidR="00E606C1" w:rsidRPr="00E606C1">
            <w:t xml:space="preserve"> responsables d'unité</w:t>
          </w:r>
          <w:permEnd w:id="1194155776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384189974" w:edGrp="everyone"/>
          <w:r w:rsidR="00E7775A">
            <w:t>36 agents</w:t>
          </w:r>
          <w:permEnd w:id="1384189974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601191491" w:edGrp="everyone" w:displacedByCustomXml="prev"/>
        <w:p w:rsidR="00FA0FE0" w:rsidRPr="0062708C" w:rsidRDefault="002957FD" w:rsidP="00247C3F">
          <w:pPr>
            <w:rPr>
              <w:color w:val="808080" w:themeColor="background1" w:themeShade="80"/>
            </w:rPr>
          </w:pPr>
          <w:r>
            <w:t>Assister les conducteurs d'opérations dans le pilotage de leurs opérations. Contribuer à recueillir toutes les données techniques existantes nécessaires au bon engagement des opérations (réseaux, chaussées</w:t>
          </w:r>
          <w:r w:rsidR="005674A4">
            <w:t xml:space="preserve"> </w:t>
          </w:r>
          <w:r>
            <w:t>; données topographiques, piézométriques, constats de terrain...). Participer à l'élaboration de différents documents de présentation, en particulier graphiques (plans, coupes, montage</w:t>
          </w:r>
          <w:r w:rsidR="000529F4">
            <w:t xml:space="preserve">s de plans sur supports </w:t>
          </w:r>
          <w:proofErr w:type="gramStart"/>
          <w:r w:rsidR="000529F4">
            <w:t>photos,…</w:t>
          </w:r>
          <w:proofErr w:type="gramEnd"/>
          <w:r>
            <w:t xml:space="preserve">). </w:t>
          </w:r>
          <w:proofErr w:type="spellStart"/>
          <w:r>
            <w:t>Etre</w:t>
          </w:r>
          <w:proofErr w:type="spellEnd"/>
          <w:r>
            <w:t xml:space="preserve"> le référent du service sur la coordination travaux en lien avec la Direction de la Voirie. .</w:t>
          </w:r>
        </w:p>
        <w:permEnd w:id="1601191491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333885962" w:edGrp="everyone"/>
          <w:r w:rsidR="00BB7407">
            <w:t xml:space="preserve">Temps de travail </w:t>
          </w:r>
          <w:r w:rsidR="007B1FE4">
            <w:t>hebdomadaire</w:t>
          </w:r>
          <w:r w:rsidR="00D77FC6">
            <w:t xml:space="preserve"> de 35h ou de 37h30</w:t>
          </w:r>
          <w:r w:rsidR="000D6EE1">
            <w:t xml:space="preserve"> (RTT : 15jours)  </w:t>
          </w:r>
          <w:r w:rsidR="00D77FC6">
            <w:t>;</w:t>
          </w:r>
          <w:r w:rsidR="00B975C8">
            <w:t xml:space="preserve"> </w:t>
          </w:r>
          <w:r w:rsidR="00D83649">
            <w:t>p</w:t>
          </w:r>
          <w:r w:rsidR="00BB7407" w:rsidRPr="00BB7407">
            <w:t xml:space="preserve">lages </w:t>
          </w:r>
          <w:r w:rsidR="00957CAE">
            <w:t xml:space="preserve">horaires </w:t>
          </w:r>
          <w:r w:rsidR="00BB7407" w:rsidRPr="00BB7407">
            <w:t>fixes</w:t>
          </w:r>
          <w:r w:rsidR="00BB7407">
            <w:t xml:space="preserve"> 9h - 12h  et  </w:t>
          </w:r>
          <w:r w:rsidR="00957CAE">
            <w:t>14h - 17h</w:t>
          </w:r>
          <w:r w:rsidR="00BB7407">
            <w:t>.</w:t>
          </w:r>
          <w:r w:rsidR="000D6EE1">
            <w:t xml:space="preserve"> Pause déjeuner : 45 mn minimum</w:t>
          </w:r>
          <w:bookmarkStart w:id="0" w:name="_GoBack"/>
          <w:bookmarkEnd w:id="0"/>
          <w:permEnd w:id="1333885962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917658177" w:edGrp="everyone"/>
          <w:r w:rsidR="001D31E5">
            <w:t>16 boulevard Laennec 35000 Rennes</w:t>
          </w:r>
          <w:permEnd w:id="917658177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609852133" w:edGrp="everyone"/>
          <w:r w:rsidR="00957CAE">
            <w:t>Ordinateur portable</w:t>
          </w:r>
          <w:r w:rsidR="00437F5E">
            <w:t>, double écran</w:t>
          </w:r>
          <w:permEnd w:id="1609852133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899640241" w:edGrp="everyone"/>
          <w:r w:rsidR="00EC4FDC" w:rsidRPr="00EC4FDC">
            <w:t>Absences/Congés à coordonner avec l'autre collègue en charge de l'assistance graphique auprès des conducteurs d'opérations en respectant les règles de bon fonctionnement du service</w:t>
          </w:r>
          <w:r w:rsidR="00437F5E">
            <w:t>,</w:t>
          </w:r>
          <w:permEnd w:id="899640241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669649293" w:edGrp="everyone"/>
          <w:r w:rsidR="003C1257">
            <w:t>J</w:t>
          </w:r>
          <w:r w:rsidR="00957CAE">
            <w:t xml:space="preserve">usqu'à 2.5 jours par </w:t>
          </w:r>
          <w:r w:rsidR="003C1257">
            <w:t>semaine</w:t>
          </w:r>
          <w:permEnd w:id="669649293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179393143" w:edGrp="everyone"/>
          <w:r w:rsidR="003C1257">
            <w:t>Pas d'objet</w:t>
          </w:r>
          <w:permEnd w:id="1179393143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lastRenderedPageBreak/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965693562" w:edGrp="everyone"/>
          <w:r w:rsidR="00C653B5" w:rsidRPr="00C653B5">
            <w:t>Adjoint Technique</w:t>
          </w:r>
          <w:permEnd w:id="1965693562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173699872" w:edGrp="everyone"/>
          <w:r w:rsidR="00957CAE">
            <w:t>P</w:t>
          </w:r>
          <w:r w:rsidR="00F15AA4">
            <w:t>3</w:t>
          </w:r>
          <w:r w:rsidR="000E650C">
            <w:t xml:space="preserve"> </w:t>
          </w:r>
          <w:permEnd w:id="1173699872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207946248" w:edGrp="everyone"/>
          <w:r w:rsidR="00957CAE">
            <w:t>IFSE</w:t>
          </w:r>
          <w:r w:rsidR="00B975C8">
            <w:t xml:space="preserve"> + prime vacances</w:t>
          </w:r>
          <w:permEnd w:id="207946248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764833383" w:edGrp="everyone"/>
          <w:r w:rsidR="002D7CBC">
            <w:t>17317</w:t>
          </w:r>
          <w:permEnd w:id="764833383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361320947" w:edGrp="everyone"/>
          <w:r w:rsidR="002957FD">
            <w:t>06/03</w:t>
          </w:r>
          <w:r w:rsidR="00CD0980">
            <w:t>/202</w:t>
          </w:r>
          <w:r w:rsidR="002957FD">
            <w:t>5</w:t>
          </w:r>
          <w:permEnd w:id="361320947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75201222" w:edGrp="everyone"/>
          <w:r w:rsidR="003C53F3">
            <w:t>Inventaire et diagnostic</w:t>
          </w:r>
          <w:r w:rsidR="0096015E">
            <w:t xml:space="preserve"> </w:t>
          </w:r>
          <w:permEnd w:id="175201222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526410689" w:edGrp="everyone" w:displacedByCustomXml="prev"/>
        <w:p w:rsidR="00D669D3" w:rsidRPr="0062708C" w:rsidRDefault="002D7CBC" w:rsidP="00D669D3">
          <w:pPr>
            <w:rPr>
              <w:color w:val="808080" w:themeColor="background1" w:themeShade="80"/>
            </w:rPr>
          </w:pPr>
          <w:r>
            <w:t xml:space="preserve">En lien avec les conducteurs d'opération : </w:t>
          </w:r>
          <w:r w:rsidR="003B59D7">
            <w:t>Assurer la commande et le suivi des diagnostics Voirie, Amiante, Pollution, Inspection Télévisée EU/EP, …</w:t>
          </w:r>
          <w:r w:rsidR="002454B0">
            <w:t>via les marchés à bon de commande</w:t>
          </w:r>
          <w:r w:rsidR="003B59D7">
            <w:t xml:space="preserve">; Assurer la commande et le suivi des missions de topo (relevés, implantation, bathymétrie…) ; Réaliser les </w:t>
          </w:r>
          <w:r w:rsidR="002454B0">
            <w:t>déclarations de travaux (</w:t>
          </w:r>
          <w:r w:rsidR="003B59D7">
            <w:t>DT</w:t>
          </w:r>
          <w:r w:rsidR="002454B0">
            <w:t>)</w:t>
          </w:r>
          <w:r w:rsidR="003B59D7">
            <w:t xml:space="preserve"> depuis la demande jusqu'aux relevés complémentaires éventuels selon la classe de précision (échanges avec les concessionnaires), ainsi que les métrés pour établir les bons de commandes; Réaliser les demandes de base auprès des concessionnaires (branchement, suppression, etc.); Assurer le transfert des données collectées aux conducteurs d'opération</w:t>
          </w:r>
          <w:r w:rsidR="00FE0A5A">
            <w:t>s selon les modalités convenues</w:t>
          </w:r>
          <w:r w:rsidR="007B4E60">
            <w:br/>
            <w:t>En lie</w:t>
          </w:r>
          <w:r w:rsidR="00EE5CA6">
            <w:t>n avec les responsables d'unité</w:t>
          </w:r>
          <w:r w:rsidR="007B4E60">
            <w:t>: Réaliser des inventaires</w:t>
          </w:r>
          <w:r w:rsidR="00EE5CA6">
            <w:t xml:space="preserve"> sur des thématiques générales</w:t>
          </w:r>
          <w:r w:rsidR="007B4E60">
            <w:t>; Capitaliser de la donnée et la synthétiser.</w:t>
          </w:r>
          <w:r w:rsidR="003B59D7">
            <w:t xml:space="preserve"> </w:t>
          </w:r>
        </w:p>
        <w:permEnd w:id="526410689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948007914" w:edGrp="everyone"/>
          <w:r w:rsidR="003C53F3">
            <w:t>Assistance technique</w:t>
          </w:r>
          <w:r w:rsidR="002D7CBC">
            <w:t xml:space="preserve"> sur le terrain</w:t>
          </w:r>
          <w:permEnd w:id="948007914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605839710" w:edGrp="everyone" w:displacedByCustomXml="prev"/>
        <w:p w:rsidR="00D669D3" w:rsidRPr="0062708C" w:rsidRDefault="00EE5CA6" w:rsidP="00D669D3">
          <w:pPr>
            <w:rPr>
              <w:color w:val="808080" w:themeColor="background1" w:themeShade="80"/>
            </w:rPr>
          </w:pPr>
          <w:r>
            <w:t>A</w:t>
          </w:r>
          <w:r w:rsidR="002957FD">
            <w:t>ssister</w:t>
          </w:r>
          <w:r w:rsidR="007B4E60">
            <w:t xml:space="preserve"> le COP sur des missions d'accompagnement de tiers comme les référés préventifs; Contribuer à des simulations de terrains tels que des essais de girations par exemple, des </w:t>
          </w:r>
          <w:r w:rsidR="004B6C16">
            <w:t xml:space="preserve">suivis piézométriques…; </w:t>
          </w:r>
          <w:r w:rsidR="002957FD">
            <w:t>Assister</w:t>
          </w:r>
          <w:r w:rsidR="004B6C16">
            <w:t xml:space="preserve"> </w:t>
          </w:r>
          <w:r w:rsidR="007B4E60">
            <w:t xml:space="preserve">le COP sur le suivi de levers sur site : rencontre sur place des exploitants, des propriétaires, des techniciens, planification et suivi selon le contexte;  Assurer des services ponctuels (dépôt de documents, affichage, signalétique, …); </w:t>
          </w:r>
          <w:proofErr w:type="spellStart"/>
          <w:r>
            <w:t>E</w:t>
          </w:r>
          <w:r w:rsidR="007B4E60">
            <w:t>tre</w:t>
          </w:r>
          <w:proofErr w:type="spellEnd"/>
          <w:r w:rsidR="007B4E60">
            <w:t xml:space="preserve"> le référent du service sur la coordination travaux en lien avec la Direction de la Voirie </w:t>
          </w:r>
        </w:p>
        <w:permEnd w:id="605839710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618022420" w:edGrp="everyone"/>
          <w:r w:rsidR="003C53F3">
            <w:t>Assistance graphique</w:t>
          </w:r>
          <w:permEnd w:id="618022420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729831957" w:edGrp="everyone" w:displacedByCustomXml="prev"/>
        <w:p w:rsidR="00D669D3" w:rsidRPr="0062708C" w:rsidRDefault="007B4E60" w:rsidP="00D669D3">
          <w:pPr>
            <w:rPr>
              <w:color w:val="808080" w:themeColor="background1" w:themeShade="80"/>
            </w:rPr>
          </w:pPr>
          <w:r>
            <w:t>En binôme a</w:t>
          </w:r>
          <w:r w:rsidR="002957FD">
            <w:t xml:space="preserve">vec le dessinateur: </w:t>
          </w:r>
          <w:r>
            <w:t>é</w:t>
          </w:r>
          <w:r w:rsidR="00FE0A5A">
            <w:t xml:space="preserve">laborer des documents de présentation; Réaliser des compléments/habillages sur plans </w:t>
          </w:r>
          <w:proofErr w:type="spellStart"/>
          <w:r w:rsidR="00FE0A5A">
            <w:t>autocad</w:t>
          </w:r>
          <w:proofErr w:type="spellEnd"/>
          <w:r w:rsidR="00FE0A5A">
            <w:t>; Faire des intégrations paysagères et images 3D; Réaliser des reportages photos et montages photos en perspective; Effectuer des extractions de la base de données topographiques de SIG Rennes Métropole</w:t>
          </w:r>
          <w:r w:rsidR="007477AA">
            <w:t xml:space="preserve"> et alimenter nos couches QGIS</w:t>
          </w:r>
          <w:r w:rsidR="00FE0A5A">
            <w:t xml:space="preserve">  </w:t>
          </w:r>
        </w:p>
        <w:permEnd w:id="1729831957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810108293" w:edGrp="everyone" w:displacedByCustomXml="prev"/>
        <w:p w:rsidR="00B250A1" w:rsidRDefault="007D649C" w:rsidP="00247C3F">
          <w:pPr>
            <w:pStyle w:val="Bulletpoint"/>
          </w:pPr>
          <w:r>
            <w:t>Qualités relationnelles et esprit d'</w:t>
          </w:r>
          <w:r w:rsidR="00B250A1">
            <w:t>équipe</w:t>
          </w:r>
        </w:p>
        <w:p w:rsidR="00B00AC3" w:rsidRDefault="00955801" w:rsidP="00247C3F">
          <w:pPr>
            <w:pStyle w:val="Bulletpoint"/>
          </w:pPr>
          <w:r>
            <w:t>Disponibilité et réactivité</w:t>
          </w:r>
        </w:p>
        <w:p w:rsidR="007B4E60" w:rsidRDefault="007B4E60" w:rsidP="00247C3F">
          <w:pPr>
            <w:pStyle w:val="Bulletpoint"/>
          </w:pPr>
          <w:proofErr w:type="spellStart"/>
          <w:r>
            <w:t>Etre</w:t>
          </w:r>
          <w:proofErr w:type="spellEnd"/>
          <w:r>
            <w:t xml:space="preserve"> force de proposition</w:t>
          </w:r>
        </w:p>
        <w:p w:rsidR="00CD0980" w:rsidRDefault="00540995" w:rsidP="00247C3F">
          <w:pPr>
            <w:pStyle w:val="Bulletpoint"/>
          </w:pPr>
          <w:r>
            <w:t xml:space="preserve">Capacité à communiquer et </w:t>
          </w:r>
          <w:r w:rsidR="00B00AC3">
            <w:t xml:space="preserve">à </w:t>
          </w:r>
          <w:r w:rsidR="00B00AC3" w:rsidRPr="00955801">
            <w:t>rendre</w:t>
          </w:r>
          <w:r w:rsidR="00B00AC3">
            <w:t xml:space="preserve"> compte</w:t>
          </w:r>
        </w:p>
        <w:p w:rsidR="003B59D7" w:rsidRDefault="00CD0980" w:rsidP="00247C3F">
          <w:pPr>
            <w:pStyle w:val="Bulletpoint"/>
          </w:pPr>
          <w:r>
            <w:t>Capacité d'adaptation</w:t>
          </w:r>
        </w:p>
        <w:p w:rsidR="005D07F4" w:rsidRPr="00247C3F" w:rsidRDefault="003B59D7" w:rsidP="00247C3F">
          <w:pPr>
            <w:pStyle w:val="Bulletpoint"/>
          </w:pPr>
          <w:r>
            <w:t>Sens du service</w:t>
          </w:r>
        </w:p>
        <w:permEnd w:id="810108293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949889174" w:edGrp="everyone" w:displacedByCustomXml="prev"/>
        <w:p w:rsidR="00F86A12" w:rsidRDefault="00F86A12" w:rsidP="00C331E2">
          <w:pPr>
            <w:pStyle w:val="Bulletpoint"/>
          </w:pPr>
          <w:r>
            <w:t xml:space="preserve">Sens de l'organisation et </w:t>
          </w:r>
          <w:r w:rsidR="009E5CFF">
            <w:t xml:space="preserve">rigueur dans </w:t>
          </w:r>
          <w:r>
            <w:t xml:space="preserve">la gestion </w:t>
          </w:r>
          <w:r w:rsidRPr="00955801">
            <w:t>des dossiers</w:t>
          </w:r>
          <w:r w:rsidR="00CD0980">
            <w:t xml:space="preserve"> et des sollicitations</w:t>
          </w:r>
        </w:p>
        <w:p w:rsidR="00B250A1" w:rsidRDefault="00B250A1" w:rsidP="00247C3F">
          <w:pPr>
            <w:pStyle w:val="Bulletpoint"/>
          </w:pPr>
          <w:r>
            <w:t>M</w:t>
          </w:r>
          <w:r w:rsidR="007D649C">
            <w:t xml:space="preserve">aitrise des </w:t>
          </w:r>
          <w:r w:rsidR="00CD0980">
            <w:t xml:space="preserve">logiciels de dessin </w:t>
          </w:r>
          <w:r w:rsidR="002D7CBC">
            <w:t>(</w:t>
          </w:r>
          <w:proofErr w:type="spellStart"/>
          <w:r w:rsidR="002D7CBC">
            <w:t>Autocad</w:t>
          </w:r>
          <w:proofErr w:type="spellEnd"/>
          <w:r w:rsidR="002D7CBC">
            <w:t xml:space="preserve"> </w:t>
          </w:r>
          <w:proofErr w:type="spellStart"/>
          <w:r w:rsidR="002D7CBC">
            <w:t>Map</w:t>
          </w:r>
          <w:proofErr w:type="spellEnd"/>
          <w:r w:rsidR="002D7CBC">
            <w:t xml:space="preserve"> 3D) </w:t>
          </w:r>
          <w:r w:rsidR="007D649C">
            <w:t>et capacité à prendre en main rapidement divers logiciels</w:t>
          </w:r>
          <w:r w:rsidR="002D7CBC">
            <w:t xml:space="preserve"> (</w:t>
          </w:r>
          <w:proofErr w:type="spellStart"/>
          <w:r w:rsidR="002D7CBC">
            <w:t>QGis</w:t>
          </w:r>
          <w:proofErr w:type="spellEnd"/>
          <w:r w:rsidR="002D7CBC">
            <w:t xml:space="preserve">, </w:t>
          </w:r>
          <w:proofErr w:type="spellStart"/>
          <w:r w:rsidR="002D7CBC">
            <w:t>TopStation</w:t>
          </w:r>
          <w:proofErr w:type="spellEnd"/>
          <w:r w:rsidR="002D7CBC">
            <w:t xml:space="preserve">, Photoshop, 3D Studio </w:t>
          </w:r>
          <w:proofErr w:type="gramStart"/>
          <w:r w:rsidR="002D7CBC">
            <w:t>Max,..</w:t>
          </w:r>
          <w:proofErr w:type="gramEnd"/>
          <w:r w:rsidR="002D7CBC">
            <w:t>)</w:t>
          </w:r>
          <w:r w:rsidR="007D649C">
            <w:t xml:space="preserve"> </w:t>
          </w:r>
        </w:p>
        <w:p w:rsidR="00F86A12" w:rsidRDefault="00540995" w:rsidP="00247C3F">
          <w:pPr>
            <w:pStyle w:val="Bulletpoint"/>
          </w:pPr>
          <w:r>
            <w:t>Capacité à gérer plusieurs dossiers simultanément et à prioriser</w:t>
          </w:r>
          <w:r w:rsidR="00F86A12">
            <w:t xml:space="preserve"> </w:t>
          </w:r>
          <w:r w:rsidR="009E5CFF">
            <w:t>en lien avec sa hiérarchie</w:t>
          </w:r>
        </w:p>
        <w:p w:rsidR="00CD0980" w:rsidRDefault="00F86A12" w:rsidP="00247C3F">
          <w:pPr>
            <w:pStyle w:val="Bulletpoint"/>
          </w:pPr>
          <w:r>
            <w:t xml:space="preserve">Maitrise </w:t>
          </w:r>
          <w:r w:rsidR="00CD0980">
            <w:t>des outils courants du pack office (</w:t>
          </w:r>
          <w:proofErr w:type="spellStart"/>
          <w:r w:rsidR="00CD0980">
            <w:t>word</w:t>
          </w:r>
          <w:proofErr w:type="spellEnd"/>
          <w:r w:rsidR="00CD0980">
            <w:t xml:space="preserve">, </w:t>
          </w:r>
          <w:proofErr w:type="spellStart"/>
          <w:r w:rsidR="00CD0980">
            <w:t>excel</w:t>
          </w:r>
          <w:proofErr w:type="spellEnd"/>
          <w:r w:rsidR="00CD0980">
            <w:t xml:space="preserve">, </w:t>
          </w:r>
          <w:proofErr w:type="spellStart"/>
          <w:r w:rsidR="00CD0980">
            <w:t>powerpoint</w:t>
          </w:r>
          <w:proofErr w:type="spellEnd"/>
          <w:r w:rsidR="00CD0980">
            <w:t xml:space="preserve">, </w:t>
          </w:r>
          <w:proofErr w:type="spellStart"/>
          <w:r w:rsidR="00CD0980">
            <w:t>outlook</w:t>
          </w:r>
          <w:proofErr w:type="spellEnd"/>
          <w:r w:rsidR="00CD0980">
            <w:t>, Teams</w:t>
          </w:r>
          <w:r w:rsidR="009E5CFF">
            <w:t xml:space="preserve">, adobe </w:t>
          </w:r>
          <w:proofErr w:type="spellStart"/>
          <w:r w:rsidR="009E5CFF">
            <w:t>acrobat</w:t>
          </w:r>
          <w:proofErr w:type="spellEnd"/>
          <w:r w:rsidR="009E5CFF">
            <w:t xml:space="preserve"> </w:t>
          </w:r>
          <w:proofErr w:type="gramStart"/>
          <w:r w:rsidR="009E5CFF">
            <w:t>pro</w:t>
          </w:r>
          <w:r w:rsidR="00CD0980">
            <w:t>..</w:t>
          </w:r>
          <w:proofErr w:type="gramEnd"/>
          <w:r w:rsidR="00CD0980">
            <w:t>)</w:t>
          </w:r>
        </w:p>
        <w:p w:rsidR="005D07F4" w:rsidRPr="00247C3F" w:rsidRDefault="00CD0980" w:rsidP="00247C3F">
          <w:pPr>
            <w:pStyle w:val="Bulletpoint"/>
          </w:pPr>
          <w:r w:rsidRPr="00CD0980">
            <w:t>Connaissance du domaine</w:t>
          </w:r>
          <w:r w:rsidR="00C653B5">
            <w:t xml:space="preserve"> technique</w:t>
          </w:r>
          <w:r w:rsidRPr="00CD0980">
            <w:t xml:space="preserve"> </w:t>
          </w:r>
          <w:r w:rsidR="00C653B5">
            <w:t>des travaux publics</w:t>
          </w:r>
          <w:r w:rsidRPr="00CD0980">
            <w:t xml:space="preserve"> et de l'aménagement</w:t>
          </w:r>
        </w:p>
        <w:permEnd w:id="949889174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801521912" w:edGrp="everyone" w:displacedByCustomXml="prev"/>
        <w:p w:rsidR="009A55C3" w:rsidRPr="009A55C3" w:rsidRDefault="009A55C3" w:rsidP="009A55C3">
          <w:pPr>
            <w:pStyle w:val="Bulletpoint"/>
          </w:pPr>
          <w:r w:rsidRPr="009A55C3">
            <w:t>Maîtrise des circuits de validation et des procédures internes</w:t>
          </w:r>
        </w:p>
        <w:p w:rsidR="00CD0980" w:rsidRDefault="003B59D7" w:rsidP="00247C3F">
          <w:pPr>
            <w:pStyle w:val="Bulletpoint"/>
          </w:pPr>
          <w:r>
            <w:t>Nature et contenu</w:t>
          </w:r>
          <w:r w:rsidR="00CD0980">
            <w:t xml:space="preserve"> des marchés à bon de commande</w:t>
          </w:r>
        </w:p>
        <w:p w:rsidR="00F760CE" w:rsidRPr="00247C3F" w:rsidRDefault="00CB5171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Curiosité</w:t>
          </w:r>
          <w:r w:rsidR="00B250A1">
            <w:t xml:space="preserve"> pour les affaires en cours et pour</w:t>
          </w:r>
          <w:r w:rsidR="00B250A1" w:rsidRPr="00B250A1">
            <w:t xml:space="preserve"> </w:t>
          </w:r>
          <w:r w:rsidR="00B250A1">
            <w:t xml:space="preserve">le cadre réglementaire des opérations d’infrastructures </w:t>
          </w:r>
        </w:p>
        <w:permEnd w:id="1801521912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82" w:rsidRDefault="00432682" w:rsidP="000A11D1">
      <w:pPr>
        <w:spacing w:after="0" w:line="240" w:lineRule="auto"/>
      </w:pPr>
      <w:r>
        <w:separator/>
      </w:r>
    </w:p>
  </w:endnote>
  <w:endnote w:type="continuationSeparator" w:id="0">
    <w:p w:rsidR="00432682" w:rsidRDefault="00432682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82" w:rsidRDefault="00432682" w:rsidP="000A11D1">
      <w:pPr>
        <w:spacing w:after="0" w:line="240" w:lineRule="auto"/>
      </w:pPr>
      <w:r>
        <w:separator/>
      </w:r>
    </w:p>
  </w:footnote>
  <w:footnote w:type="continuationSeparator" w:id="0">
    <w:p w:rsidR="00432682" w:rsidRDefault="00432682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5pt;height:16.25pt" o:bullet="t">
        <v:imagedata r:id="rId1" o:title="1295362779_arrow_state_grey_right"/>
      </v:shape>
    </w:pict>
  </w:numPicBullet>
  <w:abstractNum w:abstractNumId="0" w15:restartNumberingAfterBreak="0">
    <w:nsid w:val="0C10687E"/>
    <w:multiLevelType w:val="hybridMultilevel"/>
    <w:tmpl w:val="DA56A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0C9"/>
    <w:multiLevelType w:val="hybridMultilevel"/>
    <w:tmpl w:val="BB0E965E"/>
    <w:lvl w:ilvl="0" w:tplc="7A42C7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05E14"/>
    <w:rsid w:val="00013513"/>
    <w:rsid w:val="000529F4"/>
    <w:rsid w:val="000621CA"/>
    <w:rsid w:val="000A11D1"/>
    <w:rsid w:val="000D6EE1"/>
    <w:rsid w:val="000E650C"/>
    <w:rsid w:val="000E665E"/>
    <w:rsid w:val="000F3922"/>
    <w:rsid w:val="000F3B71"/>
    <w:rsid w:val="00111A26"/>
    <w:rsid w:val="00112C20"/>
    <w:rsid w:val="00113C29"/>
    <w:rsid w:val="00162CC3"/>
    <w:rsid w:val="00175113"/>
    <w:rsid w:val="001761E0"/>
    <w:rsid w:val="001A7D02"/>
    <w:rsid w:val="001B53A6"/>
    <w:rsid w:val="001C2759"/>
    <w:rsid w:val="001C47D2"/>
    <w:rsid w:val="001C67FC"/>
    <w:rsid w:val="001D31E5"/>
    <w:rsid w:val="001D4E7E"/>
    <w:rsid w:val="001F51E5"/>
    <w:rsid w:val="00206462"/>
    <w:rsid w:val="00211B0B"/>
    <w:rsid w:val="002454B0"/>
    <w:rsid w:val="00247C3F"/>
    <w:rsid w:val="002517BF"/>
    <w:rsid w:val="002521A0"/>
    <w:rsid w:val="00257FD3"/>
    <w:rsid w:val="002957FD"/>
    <w:rsid w:val="002A7D75"/>
    <w:rsid w:val="002D7CBC"/>
    <w:rsid w:val="00320020"/>
    <w:rsid w:val="00324575"/>
    <w:rsid w:val="00383B26"/>
    <w:rsid w:val="003B59D7"/>
    <w:rsid w:val="003B6A5C"/>
    <w:rsid w:val="003C1257"/>
    <w:rsid w:val="003C53F3"/>
    <w:rsid w:val="003D5D5E"/>
    <w:rsid w:val="003E59EB"/>
    <w:rsid w:val="003F18F3"/>
    <w:rsid w:val="003F2AFF"/>
    <w:rsid w:val="003F4609"/>
    <w:rsid w:val="003F6EE3"/>
    <w:rsid w:val="00432682"/>
    <w:rsid w:val="00437F5E"/>
    <w:rsid w:val="00441A2A"/>
    <w:rsid w:val="004766C5"/>
    <w:rsid w:val="00487002"/>
    <w:rsid w:val="004B6C16"/>
    <w:rsid w:val="004D3118"/>
    <w:rsid w:val="004E1D67"/>
    <w:rsid w:val="004F5AE1"/>
    <w:rsid w:val="0051700F"/>
    <w:rsid w:val="00517090"/>
    <w:rsid w:val="00522023"/>
    <w:rsid w:val="0052390B"/>
    <w:rsid w:val="00540995"/>
    <w:rsid w:val="00545562"/>
    <w:rsid w:val="005540E4"/>
    <w:rsid w:val="005674A4"/>
    <w:rsid w:val="00570B2A"/>
    <w:rsid w:val="00576D3F"/>
    <w:rsid w:val="005A5A08"/>
    <w:rsid w:val="005A768A"/>
    <w:rsid w:val="005D07F4"/>
    <w:rsid w:val="005D2686"/>
    <w:rsid w:val="005E5EA4"/>
    <w:rsid w:val="0062708C"/>
    <w:rsid w:val="00644A3A"/>
    <w:rsid w:val="006641EB"/>
    <w:rsid w:val="0066737D"/>
    <w:rsid w:val="00677F43"/>
    <w:rsid w:val="0069106C"/>
    <w:rsid w:val="006B0497"/>
    <w:rsid w:val="006C0253"/>
    <w:rsid w:val="006C191B"/>
    <w:rsid w:val="00710C49"/>
    <w:rsid w:val="00715A03"/>
    <w:rsid w:val="00731272"/>
    <w:rsid w:val="007477AA"/>
    <w:rsid w:val="007577C5"/>
    <w:rsid w:val="00775D11"/>
    <w:rsid w:val="00796A97"/>
    <w:rsid w:val="007B1FE4"/>
    <w:rsid w:val="007B4E60"/>
    <w:rsid w:val="007D649C"/>
    <w:rsid w:val="007E2E4A"/>
    <w:rsid w:val="00800C51"/>
    <w:rsid w:val="00852326"/>
    <w:rsid w:val="00863745"/>
    <w:rsid w:val="008909B1"/>
    <w:rsid w:val="00897B36"/>
    <w:rsid w:val="008A0CFD"/>
    <w:rsid w:val="008C199E"/>
    <w:rsid w:val="008C3882"/>
    <w:rsid w:val="008D0DE9"/>
    <w:rsid w:val="008E70A6"/>
    <w:rsid w:val="008F6C33"/>
    <w:rsid w:val="00942238"/>
    <w:rsid w:val="00947755"/>
    <w:rsid w:val="00955801"/>
    <w:rsid w:val="00957CAE"/>
    <w:rsid w:val="0096015E"/>
    <w:rsid w:val="00961F11"/>
    <w:rsid w:val="00984246"/>
    <w:rsid w:val="009868CA"/>
    <w:rsid w:val="00996750"/>
    <w:rsid w:val="009A55C3"/>
    <w:rsid w:val="009B220B"/>
    <w:rsid w:val="009D7060"/>
    <w:rsid w:val="009D7201"/>
    <w:rsid w:val="009E5CFF"/>
    <w:rsid w:val="00A412FC"/>
    <w:rsid w:val="00A72C44"/>
    <w:rsid w:val="00AC1FC5"/>
    <w:rsid w:val="00AD67AA"/>
    <w:rsid w:val="00AE5F03"/>
    <w:rsid w:val="00B00AC3"/>
    <w:rsid w:val="00B250A1"/>
    <w:rsid w:val="00B30F6F"/>
    <w:rsid w:val="00B82A3A"/>
    <w:rsid w:val="00B86F95"/>
    <w:rsid w:val="00B871A6"/>
    <w:rsid w:val="00B91373"/>
    <w:rsid w:val="00B975C8"/>
    <w:rsid w:val="00BB4E47"/>
    <w:rsid w:val="00BB7407"/>
    <w:rsid w:val="00BC1EC3"/>
    <w:rsid w:val="00C13FA0"/>
    <w:rsid w:val="00C304CB"/>
    <w:rsid w:val="00C32C88"/>
    <w:rsid w:val="00C51EE7"/>
    <w:rsid w:val="00C653B5"/>
    <w:rsid w:val="00C7552A"/>
    <w:rsid w:val="00CB5171"/>
    <w:rsid w:val="00CC2FE8"/>
    <w:rsid w:val="00CC731C"/>
    <w:rsid w:val="00CD0980"/>
    <w:rsid w:val="00CD4067"/>
    <w:rsid w:val="00CE16E1"/>
    <w:rsid w:val="00D121FA"/>
    <w:rsid w:val="00D149FE"/>
    <w:rsid w:val="00D24A85"/>
    <w:rsid w:val="00D42DBD"/>
    <w:rsid w:val="00D669D3"/>
    <w:rsid w:val="00D70E17"/>
    <w:rsid w:val="00D77FC6"/>
    <w:rsid w:val="00D83649"/>
    <w:rsid w:val="00D87648"/>
    <w:rsid w:val="00DC06A7"/>
    <w:rsid w:val="00DD0DF6"/>
    <w:rsid w:val="00DD16FE"/>
    <w:rsid w:val="00E44FB1"/>
    <w:rsid w:val="00E606C1"/>
    <w:rsid w:val="00E7775A"/>
    <w:rsid w:val="00E9567F"/>
    <w:rsid w:val="00EB1524"/>
    <w:rsid w:val="00EB4993"/>
    <w:rsid w:val="00EC4FDC"/>
    <w:rsid w:val="00EC523A"/>
    <w:rsid w:val="00EE0D1E"/>
    <w:rsid w:val="00EE5CA6"/>
    <w:rsid w:val="00EF76DF"/>
    <w:rsid w:val="00F011F6"/>
    <w:rsid w:val="00F051C3"/>
    <w:rsid w:val="00F15AA4"/>
    <w:rsid w:val="00F760CE"/>
    <w:rsid w:val="00F86A12"/>
    <w:rsid w:val="00FA0FE0"/>
    <w:rsid w:val="00FB5128"/>
    <w:rsid w:val="00FC0746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EE98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4006"/>
    <w:rsid w:val="0010753C"/>
    <w:rsid w:val="00160328"/>
    <w:rsid w:val="00252495"/>
    <w:rsid w:val="00286CAA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9A598C"/>
    <w:rsid w:val="00A40AB3"/>
    <w:rsid w:val="00A826D4"/>
    <w:rsid w:val="00C81164"/>
    <w:rsid w:val="00D700DC"/>
    <w:rsid w:val="00D92CCB"/>
    <w:rsid w:val="00E07B31"/>
    <w:rsid w:val="00E37D4C"/>
    <w:rsid w:val="00E84E8D"/>
    <w:rsid w:val="00EE733D"/>
    <w:rsid w:val="00EE7AD9"/>
    <w:rsid w:val="00F0142B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6FA3-646C-4202-B11D-012E075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12</TotalTime>
  <Pages>3</Pages>
  <Words>785</Words>
  <Characters>4319</Characters>
  <Application>Microsoft Office Word</Application>
  <DocSecurity>8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LETOURNEL Carole</cp:lastModifiedBy>
  <cp:revision>4</cp:revision>
  <cp:lastPrinted>2024-03-22T10:00:00Z</cp:lastPrinted>
  <dcterms:created xsi:type="dcterms:W3CDTF">2025-03-14T08:06:00Z</dcterms:created>
  <dcterms:modified xsi:type="dcterms:W3CDTF">2025-03-14T08:18:00Z</dcterms:modified>
</cp:coreProperties>
</file>