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EBB" w:rsidRPr="00EB5EBB" w:rsidRDefault="00EB5EBB" w:rsidP="00EB5EBB">
      <w:pPr>
        <w:spacing w:before="100" w:beforeAutospacing="1" w:after="240" w:line="240" w:lineRule="auto"/>
        <w:rPr>
          <w:rFonts w:ascii="Times New Roman" w:eastAsia="Times New Roman" w:hAnsi="Times New Roman" w:cs="Times New Roman"/>
          <w:b/>
          <w:sz w:val="24"/>
          <w:szCs w:val="24"/>
          <w:lang w:eastAsia="fr-FR"/>
        </w:rPr>
      </w:pPr>
      <w:bookmarkStart w:id="0" w:name="_GoBack"/>
      <w:bookmarkEnd w:id="0"/>
      <w:r w:rsidRPr="00EB5EBB">
        <w:rPr>
          <w:rFonts w:ascii="Times New Roman" w:eastAsia="Times New Roman" w:hAnsi="Times New Roman" w:cs="Times New Roman"/>
          <w:b/>
          <w:sz w:val="24"/>
          <w:szCs w:val="24"/>
          <w:lang w:eastAsia="fr-FR"/>
        </w:rPr>
        <w:t>Job d'été</w:t>
      </w:r>
    </w:p>
    <w:p w:rsidR="00EB5EBB" w:rsidRPr="00EB5EBB" w:rsidRDefault="00EB5EBB" w:rsidP="00EB5EBB">
      <w:pPr>
        <w:spacing w:before="100" w:beforeAutospacing="1" w:after="240" w:line="240" w:lineRule="auto"/>
        <w:rPr>
          <w:rFonts w:ascii="Times New Roman" w:eastAsia="Times New Roman" w:hAnsi="Times New Roman" w:cs="Times New Roman"/>
          <w:b/>
          <w:sz w:val="24"/>
          <w:szCs w:val="24"/>
          <w:lang w:eastAsia="fr-FR"/>
        </w:rPr>
      </w:pPr>
      <w:r w:rsidRPr="00EB5EBB">
        <w:rPr>
          <w:rFonts w:ascii="Times New Roman" w:eastAsia="Times New Roman" w:hAnsi="Times New Roman" w:cs="Times New Roman"/>
          <w:b/>
          <w:sz w:val="24"/>
          <w:szCs w:val="24"/>
          <w:lang w:eastAsia="fr-FR"/>
        </w:rPr>
        <w:t xml:space="preserve">Street-marketing </w:t>
      </w:r>
      <w:proofErr w:type="spellStart"/>
      <w:r w:rsidRPr="00EB5EBB">
        <w:rPr>
          <w:rFonts w:ascii="Times New Roman" w:eastAsia="Times New Roman" w:hAnsi="Times New Roman" w:cs="Times New Roman"/>
          <w:b/>
          <w:sz w:val="24"/>
          <w:szCs w:val="24"/>
          <w:lang w:eastAsia="fr-FR"/>
        </w:rPr>
        <w:t>Exporama</w:t>
      </w:r>
      <w:proofErr w:type="spellEnd"/>
    </w:p>
    <w:p w:rsidR="00EB5EBB" w:rsidRPr="00EB5EBB" w:rsidRDefault="00C02F68" w:rsidP="00EB5EBB">
      <w:pPr>
        <w:spacing w:before="100" w:beforeAutospacing="1" w:after="24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Juillet – août 2024</w:t>
      </w:r>
    </w:p>
    <w:p w:rsidR="00EB5EBB" w:rsidRDefault="00EB5EBB" w:rsidP="00EB5EBB">
      <w:pPr>
        <w:spacing w:before="100" w:beforeAutospacing="1" w:after="240" w:line="240" w:lineRule="auto"/>
        <w:rPr>
          <w:rFonts w:ascii="Times New Roman" w:eastAsia="Times New Roman" w:hAnsi="Times New Roman" w:cs="Times New Roman"/>
          <w:sz w:val="24"/>
          <w:szCs w:val="24"/>
          <w:lang w:eastAsia="fr-FR"/>
        </w:rPr>
      </w:pPr>
      <w:r w:rsidRPr="00EB5EBB">
        <w:rPr>
          <w:rFonts w:ascii="Times New Roman" w:eastAsia="Times New Roman" w:hAnsi="Times New Roman" w:cs="Times New Roman"/>
          <w:sz w:val="24"/>
          <w:szCs w:val="24"/>
          <w:lang w:eastAsia="fr-FR"/>
        </w:rPr>
        <w:t xml:space="preserve">Du mardi au samedi, </w:t>
      </w:r>
      <w:r>
        <w:rPr>
          <w:rFonts w:ascii="Times New Roman" w:eastAsia="Times New Roman" w:hAnsi="Times New Roman" w:cs="Times New Roman"/>
          <w:sz w:val="24"/>
          <w:szCs w:val="24"/>
          <w:lang w:eastAsia="fr-FR"/>
        </w:rPr>
        <w:t>10h-12h / 13h-18h</w:t>
      </w:r>
    </w:p>
    <w:p w:rsidR="00EB5EBB" w:rsidRPr="00EB5EBB" w:rsidRDefault="00EB5EBB" w:rsidP="00EB5EBB">
      <w:pPr>
        <w:spacing w:before="100" w:beforeAutospacing="1" w:after="24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Possibilité, ponctuellement, d'horaires décalés en soirée jusque 20h30</w:t>
      </w:r>
    </w:p>
    <w:p w:rsidR="00EB5EBB" w:rsidRPr="00EB5EBB" w:rsidRDefault="00EB5EBB" w:rsidP="00EB5EBB">
      <w:pPr>
        <w:spacing w:before="100" w:beforeAutospacing="1" w:after="240" w:line="240" w:lineRule="auto"/>
        <w:rPr>
          <w:rFonts w:ascii="Times New Roman" w:eastAsia="Times New Roman" w:hAnsi="Times New Roman" w:cs="Times New Roman"/>
          <w:sz w:val="24"/>
          <w:szCs w:val="24"/>
          <w:lang w:eastAsia="fr-FR"/>
        </w:rPr>
      </w:pPr>
      <w:r w:rsidRPr="00EB5EBB">
        <w:rPr>
          <w:rFonts w:ascii="Times New Roman" w:eastAsia="Times New Roman" w:hAnsi="Times New Roman" w:cs="Times New Roman"/>
          <w:sz w:val="24"/>
          <w:szCs w:val="24"/>
          <w:lang w:eastAsia="fr-FR"/>
        </w:rPr>
        <w:t> </w:t>
      </w:r>
    </w:p>
    <w:p w:rsidR="00EB5EBB" w:rsidRDefault="00EB5EBB" w:rsidP="00EB5EBB">
      <w:pPr>
        <w:spacing w:before="100" w:beforeAutospacing="1" w:after="240" w:line="240" w:lineRule="auto"/>
        <w:rPr>
          <w:rFonts w:ascii="Times New Roman" w:eastAsia="Times New Roman" w:hAnsi="Times New Roman" w:cs="Times New Roman"/>
          <w:sz w:val="24"/>
          <w:szCs w:val="24"/>
          <w:lang w:eastAsia="fr-FR"/>
        </w:rPr>
      </w:pPr>
      <w:r w:rsidRPr="00EB5EBB">
        <w:rPr>
          <w:rFonts w:ascii="Times New Roman" w:eastAsia="Times New Roman" w:hAnsi="Times New Roman" w:cs="Times New Roman"/>
          <w:sz w:val="24"/>
          <w:szCs w:val="24"/>
          <w:lang w:eastAsia="fr-FR"/>
        </w:rPr>
        <w:t xml:space="preserve">Depuis 2021, Rennes métropole organise un </w:t>
      </w:r>
      <w:r>
        <w:rPr>
          <w:rFonts w:ascii="Times New Roman" w:eastAsia="Times New Roman" w:hAnsi="Times New Roman" w:cs="Times New Roman"/>
          <w:sz w:val="24"/>
          <w:szCs w:val="24"/>
          <w:lang w:eastAsia="fr-FR"/>
        </w:rPr>
        <w:t>temps fort</w:t>
      </w:r>
      <w:r w:rsidRPr="00EB5EBB">
        <w:rPr>
          <w:rFonts w:ascii="Times New Roman" w:eastAsia="Times New Roman" w:hAnsi="Times New Roman" w:cs="Times New Roman"/>
          <w:sz w:val="24"/>
          <w:szCs w:val="24"/>
          <w:lang w:eastAsia="fr-FR"/>
        </w:rPr>
        <w:t xml:space="preserve"> dédié à l'art contemporain </w:t>
      </w:r>
      <w:r>
        <w:rPr>
          <w:rFonts w:ascii="Times New Roman" w:eastAsia="Times New Roman" w:hAnsi="Times New Roman" w:cs="Times New Roman"/>
          <w:sz w:val="24"/>
          <w:szCs w:val="24"/>
          <w:lang w:eastAsia="fr-FR"/>
        </w:rPr>
        <w:t>pendant</w:t>
      </w:r>
      <w:r w:rsidRPr="00EB5EBB">
        <w:rPr>
          <w:rFonts w:ascii="Times New Roman" w:eastAsia="Times New Roman" w:hAnsi="Times New Roman" w:cs="Times New Roman"/>
          <w:sz w:val="24"/>
          <w:szCs w:val="24"/>
          <w:lang w:eastAsia="fr-FR"/>
        </w:rPr>
        <w:t xml:space="preserve"> l'été : </w:t>
      </w:r>
      <w:proofErr w:type="spellStart"/>
      <w:r w:rsidRPr="00EB5EBB">
        <w:rPr>
          <w:rFonts w:ascii="Times New Roman" w:eastAsia="Times New Roman" w:hAnsi="Times New Roman" w:cs="Times New Roman"/>
          <w:sz w:val="24"/>
          <w:szCs w:val="24"/>
          <w:lang w:eastAsia="fr-FR"/>
        </w:rPr>
        <w:t>Exporama</w:t>
      </w:r>
      <w:proofErr w:type="spellEnd"/>
      <w:r w:rsidRPr="00EB5EBB">
        <w:rPr>
          <w:rFonts w:ascii="Times New Roman" w:eastAsia="Times New Roman" w:hAnsi="Times New Roman" w:cs="Times New Roman"/>
          <w:sz w:val="24"/>
          <w:szCs w:val="24"/>
          <w:lang w:eastAsia="fr-FR"/>
        </w:rPr>
        <w:t xml:space="preserve">. L'événement rassemble une trentaine de partenaires du territoire (Musée des beaux-arts de Rennes, </w:t>
      </w:r>
      <w:r>
        <w:rPr>
          <w:rFonts w:ascii="Times New Roman" w:eastAsia="Times New Roman" w:hAnsi="Times New Roman" w:cs="Times New Roman"/>
          <w:sz w:val="24"/>
          <w:szCs w:val="24"/>
          <w:lang w:eastAsia="fr-FR"/>
        </w:rPr>
        <w:t xml:space="preserve">Champs Libres, </w:t>
      </w:r>
      <w:r w:rsidRPr="00EB5EBB">
        <w:rPr>
          <w:rFonts w:ascii="Times New Roman" w:eastAsia="Times New Roman" w:hAnsi="Times New Roman" w:cs="Times New Roman"/>
          <w:sz w:val="24"/>
          <w:szCs w:val="24"/>
          <w:lang w:eastAsia="fr-FR"/>
        </w:rPr>
        <w:t xml:space="preserve">La Criée centre d'art contemporain, Frac Bretagne, </w:t>
      </w:r>
      <w:r>
        <w:rPr>
          <w:rFonts w:ascii="Times New Roman" w:eastAsia="Times New Roman" w:hAnsi="Times New Roman" w:cs="Times New Roman"/>
          <w:sz w:val="24"/>
          <w:szCs w:val="24"/>
          <w:lang w:eastAsia="fr-FR"/>
        </w:rPr>
        <w:t xml:space="preserve">centre d'art </w:t>
      </w:r>
      <w:r w:rsidRPr="00EB5EBB">
        <w:rPr>
          <w:rFonts w:ascii="Times New Roman" w:eastAsia="Times New Roman" w:hAnsi="Times New Roman" w:cs="Times New Roman"/>
          <w:sz w:val="24"/>
          <w:szCs w:val="24"/>
          <w:lang w:eastAsia="fr-FR"/>
        </w:rPr>
        <w:t>40m cube, les Ateliers du vent, etc.)</w:t>
      </w:r>
      <w:r w:rsidR="00FF73B4">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La personne recrutée en job d'été aura la mission d'aller à la rencontre des publics, avec deux missions : </w:t>
      </w:r>
    </w:p>
    <w:p w:rsidR="00EB5EBB" w:rsidRPr="00EB5EBB" w:rsidRDefault="00EB5EBB" w:rsidP="00EB5EBB">
      <w:pPr>
        <w:pStyle w:val="Paragraphedeliste"/>
        <w:numPr>
          <w:ilvl w:val="0"/>
          <w:numId w:val="2"/>
        </w:numPr>
        <w:spacing w:before="100" w:beforeAutospacing="1" w:after="24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Street-marketing sur le territoire de Rennes métropole</w:t>
      </w:r>
    </w:p>
    <w:p w:rsidR="00EB5EBB" w:rsidRDefault="00EB5EBB" w:rsidP="00EB5EBB">
      <w:pPr>
        <w:spacing w:before="100" w:beforeAutospacing="1" w:after="240" w:line="240" w:lineRule="auto"/>
        <w:rPr>
          <w:rFonts w:ascii="Times New Roman" w:eastAsia="Times New Roman" w:hAnsi="Times New Roman" w:cs="Times New Roman"/>
          <w:sz w:val="24"/>
          <w:szCs w:val="24"/>
          <w:lang w:eastAsia="fr-FR"/>
        </w:rPr>
      </w:pPr>
      <w:r w:rsidRPr="00EB5EBB">
        <w:rPr>
          <w:rFonts w:ascii="Times New Roman" w:eastAsia="Times New Roman" w:hAnsi="Times New Roman" w:cs="Times New Roman"/>
          <w:sz w:val="24"/>
          <w:szCs w:val="24"/>
          <w:lang w:eastAsia="fr-FR"/>
        </w:rPr>
        <w:t xml:space="preserve">Avec un vélo-cargo électrique, la personne recrutée sera amenée à sillonner </w:t>
      </w:r>
      <w:r>
        <w:rPr>
          <w:rFonts w:ascii="Times New Roman" w:eastAsia="Times New Roman" w:hAnsi="Times New Roman" w:cs="Times New Roman"/>
          <w:sz w:val="24"/>
          <w:szCs w:val="24"/>
          <w:lang w:eastAsia="fr-FR"/>
        </w:rPr>
        <w:t>la ville</w:t>
      </w:r>
      <w:r w:rsidRPr="00EB5EBB">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et les communes limitrophes </w:t>
      </w:r>
      <w:r w:rsidRPr="00EB5EBB">
        <w:rPr>
          <w:rFonts w:ascii="Times New Roman" w:eastAsia="Times New Roman" w:hAnsi="Times New Roman" w:cs="Times New Roman"/>
          <w:sz w:val="24"/>
          <w:szCs w:val="24"/>
          <w:lang w:eastAsia="fr-FR"/>
        </w:rPr>
        <w:t xml:space="preserve">pour faire la promotion de l'événement et distribuer les flyers </w:t>
      </w:r>
      <w:proofErr w:type="spellStart"/>
      <w:r w:rsidRPr="00EB5EBB">
        <w:rPr>
          <w:rFonts w:ascii="Times New Roman" w:eastAsia="Times New Roman" w:hAnsi="Times New Roman" w:cs="Times New Roman"/>
          <w:sz w:val="24"/>
          <w:szCs w:val="24"/>
          <w:lang w:eastAsia="fr-FR"/>
        </w:rPr>
        <w:t>Exporama</w:t>
      </w:r>
      <w:proofErr w:type="spellEnd"/>
      <w:r>
        <w:rPr>
          <w:rFonts w:ascii="Times New Roman" w:eastAsia="Times New Roman" w:hAnsi="Times New Roman" w:cs="Times New Roman"/>
          <w:sz w:val="24"/>
          <w:szCs w:val="24"/>
          <w:lang w:eastAsia="fr-FR"/>
        </w:rPr>
        <w:t xml:space="preserve"> (programme, cartographie dépliante)</w:t>
      </w:r>
      <w:r w:rsidRPr="00EB5EBB">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Pour assurer la visibilité d'</w:t>
      </w:r>
      <w:proofErr w:type="spellStart"/>
      <w:r>
        <w:rPr>
          <w:rFonts w:ascii="Times New Roman" w:eastAsia="Times New Roman" w:hAnsi="Times New Roman" w:cs="Times New Roman"/>
          <w:sz w:val="24"/>
          <w:szCs w:val="24"/>
          <w:lang w:eastAsia="fr-FR"/>
        </w:rPr>
        <w:t>Exporama</w:t>
      </w:r>
      <w:proofErr w:type="spellEnd"/>
      <w:r>
        <w:rPr>
          <w:rFonts w:ascii="Times New Roman" w:eastAsia="Times New Roman" w:hAnsi="Times New Roman" w:cs="Times New Roman"/>
          <w:sz w:val="24"/>
          <w:szCs w:val="24"/>
          <w:lang w:eastAsia="fr-FR"/>
        </w:rPr>
        <w:t xml:space="preserve">, il ou elle sera </w:t>
      </w:r>
      <w:proofErr w:type="spellStart"/>
      <w:r>
        <w:rPr>
          <w:rFonts w:ascii="Times New Roman" w:eastAsia="Times New Roman" w:hAnsi="Times New Roman" w:cs="Times New Roman"/>
          <w:sz w:val="24"/>
          <w:szCs w:val="24"/>
          <w:lang w:eastAsia="fr-FR"/>
        </w:rPr>
        <w:t>amené-e</w:t>
      </w:r>
      <w:proofErr w:type="spellEnd"/>
      <w:r>
        <w:rPr>
          <w:rFonts w:ascii="Times New Roman" w:eastAsia="Times New Roman" w:hAnsi="Times New Roman" w:cs="Times New Roman"/>
          <w:sz w:val="24"/>
          <w:szCs w:val="24"/>
          <w:lang w:eastAsia="fr-FR"/>
        </w:rPr>
        <w:t xml:space="preserve"> à tenir</w:t>
      </w:r>
      <w:r w:rsidR="00FF73B4">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des stands </w:t>
      </w:r>
      <w:r w:rsidR="00FF73B4">
        <w:rPr>
          <w:rFonts w:ascii="Times New Roman" w:eastAsia="Times New Roman" w:hAnsi="Times New Roman" w:cs="Times New Roman"/>
          <w:sz w:val="24"/>
          <w:szCs w:val="24"/>
          <w:lang w:eastAsia="fr-FR"/>
        </w:rPr>
        <w:t xml:space="preserve">en plein air, </w:t>
      </w:r>
      <w:r>
        <w:rPr>
          <w:rFonts w:ascii="Times New Roman" w:eastAsia="Times New Roman" w:hAnsi="Times New Roman" w:cs="Times New Roman"/>
          <w:sz w:val="24"/>
          <w:szCs w:val="24"/>
          <w:lang w:eastAsia="fr-FR"/>
        </w:rPr>
        <w:t xml:space="preserve">dans des lieux de passage (place de la mairie, parc du Thabor…), sur les marchés hebdomadaires (marché des Lices, de Cesson-Sévigné, de Saint-Jacques-de-la-Lande…), et ponctuellement lors des concerts et événements organisés dans le cadre de "Cet été à Rennes". </w:t>
      </w:r>
      <w:r w:rsidRPr="00EB5EBB">
        <w:rPr>
          <w:rFonts w:ascii="Times New Roman" w:eastAsia="Times New Roman" w:hAnsi="Times New Roman" w:cs="Times New Roman"/>
          <w:sz w:val="24"/>
          <w:szCs w:val="24"/>
          <w:lang w:eastAsia="fr-FR"/>
        </w:rPr>
        <w:t>Il ou elle devra maîtriser les contenus du programme du festival afin de pouvoir répondre aux questions des passants et conseiller sur les expositions à voir, les prochains événements, etc. Il ou elle sera aussi en charge de veiller à divers points de diffusions qui devront être régulièrement approvisionnés en flyers.</w:t>
      </w:r>
    </w:p>
    <w:p w:rsidR="00EB5EBB" w:rsidRDefault="00EB5EBB" w:rsidP="00EB5EBB">
      <w:pPr>
        <w:pStyle w:val="Paragraphedeliste"/>
        <w:numPr>
          <w:ilvl w:val="0"/>
          <w:numId w:val="2"/>
        </w:numPr>
        <w:spacing w:before="100" w:beforeAutospacing="1" w:after="24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Enquête des publics sur le territoire de la Ville de Rennes</w:t>
      </w:r>
    </w:p>
    <w:p w:rsidR="004638B2" w:rsidRDefault="00EB5EBB" w:rsidP="00EB5EBB">
      <w:pPr>
        <w:spacing w:before="100" w:beforeAutospacing="1" w:after="24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précédentes éditions ont montré la nécessité de mettre en place un observatoire des publics pour analyser la réception de l'événement (caractéristiques du public, habitudes de visites, satisfaction, etc.). La personne recrutée sera chargée de faire remplir un questionnaire d'enquête auprès des publics de l'exposition, en tenant des permanences dans les divers lieux partenaires (</w:t>
      </w:r>
      <w:r w:rsidRPr="00EB5EBB">
        <w:rPr>
          <w:rFonts w:ascii="Times New Roman" w:eastAsia="Times New Roman" w:hAnsi="Times New Roman" w:cs="Times New Roman"/>
          <w:sz w:val="24"/>
          <w:szCs w:val="24"/>
          <w:lang w:eastAsia="fr-FR"/>
        </w:rPr>
        <w:t xml:space="preserve">Musée des beaux-arts de Rennes, </w:t>
      </w:r>
      <w:r>
        <w:rPr>
          <w:rFonts w:ascii="Times New Roman" w:eastAsia="Times New Roman" w:hAnsi="Times New Roman" w:cs="Times New Roman"/>
          <w:sz w:val="24"/>
          <w:szCs w:val="24"/>
          <w:lang w:eastAsia="fr-FR"/>
        </w:rPr>
        <w:t xml:space="preserve">Champs Libres, </w:t>
      </w:r>
      <w:r w:rsidRPr="00EB5EBB">
        <w:rPr>
          <w:rFonts w:ascii="Times New Roman" w:eastAsia="Times New Roman" w:hAnsi="Times New Roman" w:cs="Times New Roman"/>
          <w:sz w:val="24"/>
          <w:szCs w:val="24"/>
          <w:lang w:eastAsia="fr-FR"/>
        </w:rPr>
        <w:t xml:space="preserve">La Criée centre d'art contemporain, Frac Bretagne, </w:t>
      </w:r>
      <w:r>
        <w:rPr>
          <w:rFonts w:ascii="Times New Roman" w:eastAsia="Times New Roman" w:hAnsi="Times New Roman" w:cs="Times New Roman"/>
          <w:sz w:val="24"/>
          <w:szCs w:val="24"/>
          <w:lang w:eastAsia="fr-FR"/>
        </w:rPr>
        <w:t xml:space="preserve">centre d'art </w:t>
      </w:r>
      <w:r w:rsidRPr="00EB5EBB">
        <w:rPr>
          <w:rFonts w:ascii="Times New Roman" w:eastAsia="Times New Roman" w:hAnsi="Times New Roman" w:cs="Times New Roman"/>
          <w:sz w:val="24"/>
          <w:szCs w:val="24"/>
          <w:lang w:eastAsia="fr-FR"/>
        </w:rPr>
        <w:t>40m cube, les Ateliers du vent, etc.</w:t>
      </w:r>
      <w:r>
        <w:rPr>
          <w:rFonts w:ascii="Times New Roman" w:eastAsia="Times New Roman" w:hAnsi="Times New Roman" w:cs="Times New Roman"/>
          <w:sz w:val="24"/>
          <w:szCs w:val="24"/>
          <w:lang w:eastAsia="fr-FR"/>
        </w:rPr>
        <w:t xml:space="preserve">). </w:t>
      </w:r>
    </w:p>
    <w:p w:rsidR="00EB5EBB" w:rsidRPr="00EB5EBB" w:rsidRDefault="00EB5EBB" w:rsidP="00EB5EBB">
      <w:pPr>
        <w:spacing w:before="100" w:beforeAutospacing="1" w:after="240" w:line="240" w:lineRule="auto"/>
        <w:rPr>
          <w:rFonts w:ascii="Times New Roman" w:eastAsia="Times New Roman" w:hAnsi="Times New Roman" w:cs="Times New Roman"/>
          <w:sz w:val="24"/>
          <w:szCs w:val="24"/>
          <w:lang w:eastAsia="fr-FR"/>
        </w:rPr>
      </w:pPr>
      <w:r w:rsidRPr="00EB5EBB">
        <w:rPr>
          <w:rFonts w:ascii="Times New Roman" w:eastAsia="Times New Roman" w:hAnsi="Times New Roman" w:cs="Times New Roman"/>
          <w:sz w:val="24"/>
          <w:szCs w:val="24"/>
          <w:lang w:eastAsia="fr-FR"/>
        </w:rPr>
        <w:t>Conditions :</w:t>
      </w:r>
    </w:p>
    <w:p w:rsidR="00EB5EBB" w:rsidRPr="00EB5EBB" w:rsidRDefault="00EB5EBB" w:rsidP="00EB5EB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B5EBB">
        <w:rPr>
          <w:rFonts w:ascii="Times New Roman" w:eastAsia="Times New Roman" w:hAnsi="Times New Roman" w:cs="Times New Roman"/>
          <w:sz w:val="24"/>
          <w:szCs w:val="24"/>
          <w:lang w:eastAsia="fr-FR"/>
        </w:rPr>
        <w:t>Intérêt pour le monde de la culture</w:t>
      </w:r>
      <w:r w:rsidR="004638B2">
        <w:rPr>
          <w:rFonts w:ascii="Times New Roman" w:eastAsia="Times New Roman" w:hAnsi="Times New Roman" w:cs="Times New Roman"/>
          <w:sz w:val="24"/>
          <w:szCs w:val="24"/>
          <w:lang w:eastAsia="fr-FR"/>
        </w:rPr>
        <w:t xml:space="preserve"> et de l'art contemporain en particulier</w:t>
      </w:r>
    </w:p>
    <w:p w:rsidR="00EB5EBB" w:rsidRPr="00EB5EBB" w:rsidRDefault="00EB5EBB" w:rsidP="00EB5EB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B5EBB">
        <w:rPr>
          <w:rFonts w:ascii="Times New Roman" w:eastAsia="Times New Roman" w:hAnsi="Times New Roman" w:cs="Times New Roman"/>
          <w:sz w:val="24"/>
          <w:szCs w:val="24"/>
          <w:lang w:eastAsia="fr-FR"/>
        </w:rPr>
        <w:t>Bon sens du relationnel</w:t>
      </w:r>
      <w:r w:rsidR="004638B2">
        <w:rPr>
          <w:rFonts w:ascii="Times New Roman" w:eastAsia="Times New Roman" w:hAnsi="Times New Roman" w:cs="Times New Roman"/>
          <w:sz w:val="24"/>
          <w:szCs w:val="24"/>
          <w:lang w:eastAsia="fr-FR"/>
        </w:rPr>
        <w:t>, aisance à s'exprimer à l'oral et à aborder des inconnus</w:t>
      </w:r>
    </w:p>
    <w:p w:rsidR="00EB5EBB" w:rsidRDefault="00EB5EBB" w:rsidP="00EB5EB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B5EBB">
        <w:rPr>
          <w:rFonts w:ascii="Times New Roman" w:eastAsia="Times New Roman" w:hAnsi="Times New Roman" w:cs="Times New Roman"/>
          <w:sz w:val="24"/>
          <w:szCs w:val="24"/>
          <w:lang w:eastAsia="fr-FR"/>
        </w:rPr>
        <w:t>Maîtrise de la conduite à vélo, respect du code de la route</w:t>
      </w:r>
    </w:p>
    <w:p w:rsidR="004638B2" w:rsidRDefault="004638B2" w:rsidP="00EB5EB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Sens des responsabilités, autonomie dans l'organisation du travail</w:t>
      </w:r>
    </w:p>
    <w:p w:rsidR="00311674" w:rsidRDefault="00311674" w:rsidP="00EB5EB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Bonne condition physique</w:t>
      </w:r>
    </w:p>
    <w:p w:rsidR="00EB5EBB" w:rsidRDefault="00EB5EBB"/>
    <w:sectPr w:rsidR="00EB5E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97510"/>
    <w:multiLevelType w:val="hybridMultilevel"/>
    <w:tmpl w:val="48962F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C7E6E4A"/>
    <w:multiLevelType w:val="multilevel"/>
    <w:tmpl w:val="B12E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EBB"/>
    <w:rsid w:val="00311674"/>
    <w:rsid w:val="004638B2"/>
    <w:rsid w:val="00677E96"/>
    <w:rsid w:val="00C02F68"/>
    <w:rsid w:val="00E3568C"/>
    <w:rsid w:val="00EB5EBB"/>
    <w:rsid w:val="00F5492D"/>
    <w:rsid w:val="00FF73B4"/>
    <w:rsid w:val="00FF7D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C43A1-023E-4EC4-B4CD-72231A165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B5EB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i-provider">
    <w:name w:val="ui-provider"/>
    <w:basedOn w:val="Policepardfaut"/>
    <w:rsid w:val="00EB5EBB"/>
  </w:style>
  <w:style w:type="paragraph" w:styleId="Paragraphedeliste">
    <w:name w:val="List Paragraph"/>
    <w:basedOn w:val="Normal"/>
    <w:uiPriority w:val="34"/>
    <w:qFormat/>
    <w:rsid w:val="00EB5E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60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2092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Rennes Métropole</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LIGNEREUX Claire</dc:creator>
  <cp:keywords/>
  <dc:description/>
  <cp:lastModifiedBy>MESLIF Chantal</cp:lastModifiedBy>
  <cp:revision>2</cp:revision>
  <dcterms:created xsi:type="dcterms:W3CDTF">2025-01-16T17:32:00Z</dcterms:created>
  <dcterms:modified xsi:type="dcterms:W3CDTF">2025-01-16T17:32:00Z</dcterms:modified>
</cp:coreProperties>
</file>