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607F" w14:textId="03B17341"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04B9845B" wp14:editId="5C1752A0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10636515" w:edGrp="everyone"/>
          <w:proofErr w:type="spellStart"/>
          <w:r w:rsidR="00BE3302">
            <w:t>Dessinateur</w:t>
          </w:r>
          <w:r w:rsidR="00F73816">
            <w:t>·</w:t>
          </w:r>
          <w:r w:rsidR="00BE3302">
            <w:t>trice-projeteur</w:t>
          </w:r>
          <w:r w:rsidR="00F73816">
            <w:t>·</w:t>
          </w:r>
          <w:r w:rsidR="00BE3302">
            <w:t>se</w:t>
          </w:r>
          <w:permEnd w:id="110636515"/>
          <w:proofErr w:type="spellEnd"/>
        </w:sdtContent>
      </w:sdt>
      <w:r w:rsidR="00CC2FE8" w:rsidRPr="00CC2FE8">
        <w:t xml:space="preserve"> </w:t>
      </w:r>
    </w:p>
    <w:p w14:paraId="067BE39F" w14:textId="1190C9AD" w:rsidR="006B0497" w:rsidRPr="0062708C" w:rsidRDefault="00E15AE7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326603215" w:edGrp="everyone"/>
          <w:r w:rsidR="003D5EF1">
            <w:t xml:space="preserve">Catégorie </w:t>
          </w:r>
          <w:r w:rsidR="00BE3302">
            <w:t>B</w:t>
          </w:r>
          <w:permEnd w:id="1326603215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416813387" w:edGrp="everyone"/>
          <w:r w:rsidR="005324AB">
            <w:t xml:space="preserve"> </w:t>
          </w:r>
          <w:r w:rsidR="003D5EF1">
            <w:t>RENNES METROPOLE</w:t>
          </w:r>
          <w:permEnd w:id="416813387"/>
        </w:sdtContent>
      </w:sdt>
    </w:p>
    <w:p w14:paraId="59D80B6C" w14:textId="77777777" w:rsidR="00FA0FE0" w:rsidRPr="00FA0FE0" w:rsidRDefault="00FA0FE0" w:rsidP="00FA0FE0"/>
    <w:p w14:paraId="503B2512" w14:textId="77777777"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14:paraId="080A0087" w14:textId="77777777"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14:paraId="02C2FE7C" w14:textId="77777777" w:rsidR="00FC0746" w:rsidRDefault="00E15AE7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786600279" w:edGrp="everyone"/>
          <w:r w:rsidR="003D5EF1">
            <w:t>Direction des Projets d'Equipements Publics</w:t>
          </w:r>
          <w:permEnd w:id="1786600279"/>
        </w:sdtContent>
      </w:sdt>
    </w:p>
    <w:p w14:paraId="0DA97A72" w14:textId="77777777"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481372199" w:edGrp="everyone"/>
          <w:r w:rsidR="003D5EF1">
            <w:t>39 agents</w:t>
          </w:r>
          <w:permEnd w:id="481372199"/>
        </w:sdtContent>
      </w:sdt>
    </w:p>
    <w:p w14:paraId="39CB1F04" w14:textId="09C2AB5E"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80222389" w:edGrp="everyone"/>
          <w:r w:rsidR="009649DF">
            <w:t xml:space="preserve">Réaliser la programmation, la conduite d'opération et la maîtrise d'œuvre des projets de construction neuve, d'extension et de rénovation des bâtiments </w:t>
          </w:r>
          <w:r w:rsidR="00AD1414">
            <w:t>métropolitains</w:t>
          </w:r>
          <w:r w:rsidR="009649DF">
            <w:t xml:space="preserve"> et municipaux</w:t>
          </w:r>
          <w:permEnd w:id="80222389"/>
        </w:sdtContent>
      </w:sdt>
    </w:p>
    <w:p w14:paraId="40719E64" w14:textId="77777777"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14:paraId="61D6362C" w14:textId="6DFA5735" w:rsidR="00FC0746" w:rsidRDefault="00E15AE7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261689074" w:edGrp="everyone"/>
          <w:r w:rsidR="003D5EF1">
            <w:t>Maîtrise d'œuvre Architecture</w:t>
          </w:r>
          <w:permEnd w:id="261689074"/>
        </w:sdtContent>
      </w:sdt>
    </w:p>
    <w:p w14:paraId="71E919A3" w14:textId="1818F846"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975939242" w:edGrp="everyone"/>
          <w:r w:rsidR="00D84C0A">
            <w:t xml:space="preserve">Sous la conduite </w:t>
          </w:r>
          <w:r w:rsidR="001B35F7">
            <w:t xml:space="preserve">de l'Architecte </w:t>
          </w:r>
          <w:r w:rsidR="00D84C0A">
            <w:t>Responsable d</w:t>
          </w:r>
          <w:r w:rsidR="001B35F7">
            <w:t>u</w:t>
          </w:r>
          <w:r w:rsidR="00D84C0A">
            <w:t xml:space="preserve"> service, l'équipe </w:t>
          </w:r>
          <w:r w:rsidR="001B35F7">
            <w:t xml:space="preserve">assure la maîtrise d'œuvre architecturale des ouvrages bâtis. Sept agents </w:t>
          </w:r>
          <w:r w:rsidR="008C7F51">
            <w:t>y sont ra</w:t>
          </w:r>
          <w:r w:rsidR="001B35F7">
            <w:t>ttachés</w:t>
          </w:r>
          <w:r w:rsidR="008C7F51">
            <w:t xml:space="preserve"> </w:t>
          </w:r>
          <w:r w:rsidR="001B35F7">
            <w:t xml:space="preserve">: un Architecte assistant, un BIM Manager et cinq Dessinateurs-projeteurs (incluant le présent poste), tous encadrés directement par le Responsable de service. Une assistante administrative se partage entre </w:t>
          </w:r>
          <w:r w:rsidR="008C7F51">
            <w:t xml:space="preserve">les services Maîtrise d'œuvre Ingénierie et </w:t>
          </w:r>
          <w:r w:rsidR="008C29E7">
            <w:t xml:space="preserve">Maîtrise d'œuvre </w:t>
          </w:r>
          <w:r w:rsidR="008C7F51">
            <w:t>Architecture</w:t>
          </w:r>
          <w:permEnd w:id="1975939242"/>
        </w:sdtContent>
      </w:sdt>
    </w:p>
    <w:p w14:paraId="16897263" w14:textId="7C21A215"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806124763" w:edGrp="everyone"/>
          <w:r w:rsidR="003D5EF1">
            <w:t>8 agents</w:t>
          </w:r>
          <w:r w:rsidR="0032790C">
            <w:t xml:space="preserve"> (+ 1 poste partagé)</w:t>
          </w:r>
          <w:permEnd w:id="806124763"/>
        </w:sdtContent>
      </w:sdt>
    </w:p>
    <w:p w14:paraId="31F5F04B" w14:textId="77777777"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537502874" w:edGrp="everyone" w:displacedByCustomXml="prev"/>
        <w:p w14:paraId="43104D28" w14:textId="719B1BA4" w:rsidR="00FA0FE0" w:rsidRPr="0062708C" w:rsidRDefault="007232A5" w:rsidP="00247C3F">
          <w:pPr>
            <w:rPr>
              <w:color w:val="808080" w:themeColor="background1" w:themeShade="80"/>
            </w:rPr>
          </w:pPr>
          <w:r>
            <w:t>Élaborer des projets architecturaux.</w:t>
          </w:r>
        </w:p>
        <w:permEnd w:id="1537502874" w:displacedByCustomXml="next"/>
      </w:sdtContent>
    </w:sdt>
    <w:p w14:paraId="636CBE30" w14:textId="77777777" w:rsidR="00FA0FE0" w:rsidRPr="00FA0FE0" w:rsidRDefault="00FA0FE0" w:rsidP="00FA0FE0"/>
    <w:p w14:paraId="5DC91C4A" w14:textId="77777777"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14:paraId="074F2F75" w14:textId="77777777"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14:paraId="03DC568D" w14:textId="35E99189"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126464965" w:edGrp="everyone"/>
          <w:r w:rsidR="003D5EF1">
            <w:t>8h00/12h00 - 13h00/16h30</w:t>
          </w:r>
          <w:r w:rsidR="0032790C">
            <w:t xml:space="preserve">, soit </w:t>
          </w:r>
          <w:r w:rsidR="006A71F2">
            <w:t>37h30</w:t>
          </w:r>
          <w:r w:rsidR="0032790C">
            <w:t xml:space="preserve">\semaine ouvrant droit à 15 jours de </w:t>
          </w:r>
          <w:r w:rsidR="009B4648">
            <w:t>RTT</w:t>
          </w:r>
          <w:permEnd w:id="1126464965"/>
        </w:sdtContent>
      </w:sdt>
    </w:p>
    <w:p w14:paraId="36F117CB" w14:textId="77777777"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763181393" w:edGrp="everyone"/>
          <w:r w:rsidR="003D5EF1">
            <w:t>12 rue de Viarmes - 35000 RENNES</w:t>
          </w:r>
          <w:permEnd w:id="1763181393"/>
        </w:sdtContent>
      </w:sdt>
    </w:p>
    <w:p w14:paraId="5A2AA5E7" w14:textId="1D17631C"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922784404" w:edGrp="everyone"/>
          <w:r w:rsidR="00F653E6">
            <w:t>PC portable, écran</w:t>
          </w:r>
          <w:r w:rsidR="00D42CDA">
            <w:t>s</w:t>
          </w:r>
          <w:r w:rsidR="00F653E6">
            <w:t xml:space="preserve">, </w:t>
          </w:r>
          <w:r w:rsidR="007C267D">
            <w:t xml:space="preserve">voitures et vélos </w:t>
          </w:r>
          <w:r w:rsidR="008C29E7">
            <w:t xml:space="preserve">mutualisés </w:t>
          </w:r>
          <w:r w:rsidR="007C267D">
            <w:t>du pool, appareil de mesure et photographique</w:t>
          </w:r>
          <w:permEnd w:id="1922784404"/>
        </w:sdtContent>
      </w:sdt>
    </w:p>
    <w:p w14:paraId="312B82FC" w14:textId="669617FC"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1944789927" w:edGrp="everyone"/>
          <w:r w:rsidR="0032790C">
            <w:t>N</w:t>
          </w:r>
          <w:r w:rsidR="00AD1414">
            <w:t>on</w:t>
          </w:r>
          <w:permEnd w:id="1944789927"/>
        </w:sdtContent>
      </w:sdt>
    </w:p>
    <w:p w14:paraId="6D4CBEE2" w14:textId="7494397C"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263482718" w:edGrp="everyone"/>
          <w:r w:rsidR="0032790C">
            <w:t>O</w:t>
          </w:r>
          <w:r w:rsidR="00387BA0">
            <w:t>ui</w:t>
          </w:r>
          <w:permEnd w:id="263482718"/>
        </w:sdtContent>
      </w:sdt>
    </w:p>
    <w:p w14:paraId="3443CCED" w14:textId="4D90234F"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97803525" w:edGrp="everyone"/>
          <w:r w:rsidR="001B35F7">
            <w:t>/</w:t>
          </w:r>
          <w:permEnd w:id="197803525"/>
        </w:sdtContent>
      </w:sdt>
    </w:p>
    <w:p w14:paraId="28197E6F" w14:textId="77777777" w:rsidR="00B86F95" w:rsidRDefault="00B86F95" w:rsidP="007577C5">
      <w:pPr>
        <w:spacing w:after="0" w:line="360" w:lineRule="exact"/>
      </w:pPr>
    </w:p>
    <w:p w14:paraId="75143619" w14:textId="77777777"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14:paraId="236C4BC1" w14:textId="3A82C3ED"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886702357" w:edGrp="everyone"/>
          <w:r w:rsidR="00AD1414">
            <w:t>Techniciens territoriaux</w:t>
          </w:r>
          <w:permEnd w:id="886702357"/>
        </w:sdtContent>
      </w:sdt>
    </w:p>
    <w:p w14:paraId="0CA2E988" w14:textId="0AC6719C"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2107790848" w:edGrp="everyone"/>
          <w:r w:rsidR="001B35F7">
            <w:t>1</w:t>
          </w:r>
          <w:permEnd w:id="2107790848"/>
        </w:sdtContent>
      </w:sdt>
      <w:r>
        <w:rPr>
          <w:color w:val="808080" w:themeColor="background1" w:themeShade="80"/>
        </w:rPr>
        <w:t>.</w:t>
      </w:r>
    </w:p>
    <w:p w14:paraId="60E5C5A5" w14:textId="4EB8B2D1"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155341869" w:edGrp="everyone"/>
          <w:sdt>
            <w:sdtPr>
              <w:id w:val="747855801"/>
              <w:placeholder>
                <w:docPart w:val="0CB8BCBAEDDD4C138C667F59F2C8349C"/>
              </w:placeholder>
              <w15:color w:val="000000"/>
              <w15:appearance w15:val="hidden"/>
            </w:sdtPr>
            <w:sdtContent>
              <w:r w:rsidR="00D42CDA" w:rsidRPr="00D42CDA">
                <w:t>/</w:t>
              </w:r>
            </w:sdtContent>
          </w:sdt>
          <w:r w:rsidR="00D42CDA">
            <w:t xml:space="preserve"> </w:t>
          </w:r>
          <w:permEnd w:id="155341869"/>
        </w:sdtContent>
      </w:sdt>
    </w:p>
    <w:p w14:paraId="69DC3078" w14:textId="77777777"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14:paraId="3F3C4A27" w14:textId="77777777"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14:paraId="06F59CDA" w14:textId="5A83A24A"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1548374690" w:edGrp="everyone"/>
          <w:r w:rsidR="007232A5">
            <w:t>TM_95654</w:t>
          </w:r>
          <w:permEnd w:id="1548374690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492265432" w:edGrp="everyone"/>
          <w:r w:rsidR="007232A5">
            <w:t>1</w:t>
          </w:r>
          <w:r w:rsidR="008C29E7">
            <w:t>6</w:t>
          </w:r>
          <w:r w:rsidR="007232A5">
            <w:t>/09/2024</w:t>
          </w:r>
          <w:permEnd w:id="492265432"/>
        </w:sdtContent>
      </w:sdt>
    </w:p>
    <w:p w14:paraId="178F1324" w14:textId="77777777"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14:paraId="66DE0B8A" w14:textId="77777777" w:rsidR="001C2759" w:rsidRPr="00576D3F" w:rsidRDefault="001C2759" w:rsidP="0062708C">
      <w:r>
        <w:rPr>
          <w:highlight w:val="black"/>
        </w:rPr>
        <w:br w:type="page"/>
      </w:r>
    </w:p>
    <w:p w14:paraId="6F6DA790" w14:textId="77777777"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14:paraId="5CC237DF" w14:textId="77777777"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14:paraId="21E649E5" w14:textId="5846E169"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077901972" w:edGrp="everyone"/>
          <w:r w:rsidR="004C08AA">
            <w:t>Réaliser des é</w:t>
          </w:r>
          <w:r w:rsidR="00AD1414">
            <w:t>tudes d'esquisses de projets architecturaux</w:t>
          </w:r>
          <w:r w:rsidR="00B32E0B">
            <w:t xml:space="preserve"> (</w:t>
          </w:r>
          <w:r w:rsidR="00AD1414">
            <w:t>1</w:t>
          </w:r>
          <w:r w:rsidR="00B32E0B">
            <w:t>0%)</w:t>
          </w:r>
          <w:permEnd w:id="1077901972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515077548" w:edGrp="everyone" w:displacedByCustomXml="prev"/>
        <w:p w14:paraId="1AAD8E8A" w14:textId="2986836D" w:rsidR="00D669D3" w:rsidRPr="0062708C" w:rsidRDefault="004C08AA" w:rsidP="00D669D3">
          <w:pPr>
            <w:rPr>
              <w:color w:val="808080" w:themeColor="background1" w:themeShade="80"/>
            </w:rPr>
          </w:pPr>
          <w:r>
            <w:t xml:space="preserve">- </w:t>
          </w:r>
          <w:r w:rsidR="007232A5">
            <w:t>Analyser tous les types de programmes fonctionnels, l'environnement réglementaire et les contraintes d'urbanisme pour des opérations de construction et/ou de rénovation de bâtiment ;</w:t>
          </w:r>
          <w:r w:rsidR="007232A5">
            <w:br/>
          </w:r>
          <w:r>
            <w:t xml:space="preserve">- </w:t>
          </w:r>
          <w:r w:rsidR="007232A5">
            <w:t>Élaborer des esquisses fonctionnelles et de composition volumétrique</w:t>
          </w:r>
          <w:r>
            <w:t>.</w:t>
          </w:r>
        </w:p>
        <w:permEnd w:id="515077548" w:displacedByCustomXml="next"/>
      </w:sdtContent>
    </w:sdt>
    <w:p w14:paraId="0F420E64" w14:textId="13E67B35"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08302525" w:edGrp="everyone"/>
          <w:r w:rsidR="00AD1414">
            <w:t>Élabor</w:t>
          </w:r>
          <w:r w:rsidR="004C08AA">
            <w:t xml:space="preserve">er </w:t>
          </w:r>
          <w:r w:rsidR="00AD1414">
            <w:t>de</w:t>
          </w:r>
          <w:r w:rsidR="004C08AA">
            <w:t>s</w:t>
          </w:r>
          <w:r w:rsidR="00AD1414">
            <w:t xml:space="preserve"> dossiers architecturaux divers </w:t>
          </w:r>
          <w:r w:rsidR="00B32E0B">
            <w:t>(</w:t>
          </w:r>
          <w:r w:rsidR="00AD1414">
            <w:t>8</w:t>
          </w:r>
          <w:r w:rsidR="00B32E0B">
            <w:t>0%)</w:t>
          </w:r>
          <w:permEnd w:id="1108302525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163817639" w:edGrp="everyone" w:displacedByCustomXml="prev"/>
        <w:p w14:paraId="742EC607" w14:textId="6D917CEB" w:rsidR="00D669D3" w:rsidRPr="0062708C" w:rsidRDefault="004C08AA" w:rsidP="00D669D3">
          <w:pPr>
            <w:rPr>
              <w:color w:val="808080" w:themeColor="background1" w:themeShade="80"/>
            </w:rPr>
          </w:pPr>
          <w:r>
            <w:t xml:space="preserve">- </w:t>
          </w:r>
          <w:r w:rsidR="007232A5">
            <w:t>Élabor</w:t>
          </w:r>
          <w:r>
            <w:t>er</w:t>
          </w:r>
          <w:r w:rsidR="007232A5">
            <w:t xml:space="preserve"> l'état initial de tout type de bâtiment sur la base de relevés et de documents existants</w:t>
          </w:r>
          <w:r>
            <w:t xml:space="preserve"> </w:t>
          </w:r>
          <w:r w:rsidR="007232A5">
            <w:t>;</w:t>
          </w:r>
          <w:r w:rsidR="007232A5">
            <w:br/>
          </w:r>
          <w:r>
            <w:t xml:space="preserve">- </w:t>
          </w:r>
          <w:r w:rsidR="007232A5">
            <w:t>Réalis</w:t>
          </w:r>
          <w:r>
            <w:t>er</w:t>
          </w:r>
          <w:r w:rsidR="007232A5">
            <w:t xml:space="preserve"> </w:t>
          </w:r>
          <w:r>
            <w:t>l</w:t>
          </w:r>
          <w:r w:rsidR="007232A5">
            <w:t>es plans architecturaux des différentes phase</w:t>
          </w:r>
          <w:r>
            <w:t>s</w:t>
          </w:r>
          <w:r w:rsidR="007232A5">
            <w:t xml:space="preserve"> du </w:t>
          </w:r>
          <w:r w:rsidR="00D42CDA">
            <w:t>Code de la commande publique</w:t>
          </w:r>
          <w:r w:rsidR="007232A5">
            <w:t xml:space="preserve"> et des demandes d'autorisations d'urbanisme</w:t>
          </w:r>
          <w:r>
            <w:t xml:space="preserve"> </w:t>
          </w:r>
          <w:r w:rsidR="007232A5">
            <w:t>;</w:t>
          </w:r>
          <w:r w:rsidR="007232A5">
            <w:br/>
          </w:r>
          <w:r>
            <w:t xml:space="preserve">- </w:t>
          </w:r>
          <w:r w:rsidR="007232A5">
            <w:t>Particip</w:t>
          </w:r>
          <w:r>
            <w:t>er</w:t>
          </w:r>
          <w:r w:rsidR="007232A5">
            <w:t xml:space="preserve"> à la mise au point du projet</w:t>
          </w:r>
          <w:r>
            <w:t xml:space="preserve"> </w:t>
          </w:r>
          <w:r w:rsidR="007232A5">
            <w:t>;</w:t>
          </w:r>
          <w:r w:rsidR="007232A5">
            <w:br/>
          </w:r>
          <w:r>
            <w:t>- Réaliser le</w:t>
          </w:r>
          <w:r w:rsidR="007232A5">
            <w:t>s différents documents de communication.</w:t>
          </w:r>
          <w:r>
            <w:br/>
          </w:r>
        </w:p>
        <w:permEnd w:id="1163817639" w:displacedByCustomXml="next"/>
      </w:sdtContent>
    </w:sdt>
    <w:p w14:paraId="416FE11F" w14:textId="634E6647"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74921594" w:edGrp="everyone"/>
          <w:r w:rsidR="00AD1414">
            <w:t>Ass</w:t>
          </w:r>
          <w:r w:rsidR="004C08AA">
            <w:t>urer une assista</w:t>
          </w:r>
          <w:r w:rsidR="00AD1414">
            <w:t>nce architecturale en phase travaux (10%)</w:t>
          </w:r>
          <w:permEnd w:id="674921594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742721940" w:edGrp="everyone" w:displacedByCustomXml="prev"/>
        <w:p w14:paraId="7C1C2F5C" w14:textId="2AA521E7" w:rsidR="00D669D3" w:rsidRPr="0062708C" w:rsidRDefault="004C08AA" w:rsidP="00D669D3">
          <w:pPr>
            <w:rPr>
              <w:color w:val="808080" w:themeColor="background1" w:themeShade="80"/>
            </w:rPr>
          </w:pPr>
          <w:r>
            <w:t xml:space="preserve">- </w:t>
          </w:r>
          <w:r w:rsidR="00D25805">
            <w:t>Vérifi</w:t>
          </w:r>
          <w:r>
            <w:t>er l</w:t>
          </w:r>
          <w:r w:rsidR="00D25805">
            <w:t>es plans d'exécution des entreprises et la conformité de la réalisation du projet architectural</w:t>
          </w:r>
          <w:r>
            <w:t xml:space="preserve"> </w:t>
          </w:r>
          <w:r w:rsidR="00D25805">
            <w:t>;</w:t>
          </w:r>
          <w:r w:rsidR="00D25805">
            <w:br/>
          </w:r>
          <w:r>
            <w:t xml:space="preserve">- </w:t>
          </w:r>
          <w:r w:rsidR="00D25805">
            <w:t>App</w:t>
          </w:r>
          <w:r>
            <w:t>orter un appu</w:t>
          </w:r>
          <w:r w:rsidR="00D25805">
            <w:t xml:space="preserve">i auprès du service </w:t>
          </w:r>
          <w:r>
            <w:t>Maîtrise d'œuvre In</w:t>
          </w:r>
          <w:r w:rsidR="00D25805">
            <w:t>génierie.</w:t>
          </w:r>
        </w:p>
        <w:permEnd w:id="742721940" w:displacedByCustomXml="next"/>
      </w:sdtContent>
    </w:sdt>
    <w:p w14:paraId="6051D91A" w14:textId="77777777"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14:paraId="3F029DE0" w14:textId="77777777"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14:paraId="626F75A3" w14:textId="77777777"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14:paraId="6900D131" w14:textId="77777777"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475736243" w:edGrp="everyone" w:displacedByCustomXml="prev"/>
        <w:p w14:paraId="32684CD2" w14:textId="77777777" w:rsidR="00A17CBF" w:rsidRDefault="00A17CBF" w:rsidP="00247C3F">
          <w:pPr>
            <w:pStyle w:val="Bulletpoint"/>
          </w:pPr>
          <w:r>
            <w:t>Sens de l'observation et de l'écoute</w:t>
          </w:r>
        </w:p>
        <w:p w14:paraId="34116F40" w14:textId="20674C7A" w:rsidR="00A17CBF" w:rsidRDefault="00C10EA2" w:rsidP="00247C3F">
          <w:pPr>
            <w:pStyle w:val="Bulletpoint"/>
          </w:pPr>
          <w:r>
            <w:t>Esprit d'équipe</w:t>
          </w:r>
        </w:p>
        <w:p w14:paraId="5F6642FA" w14:textId="732EE818" w:rsidR="005D07F4" w:rsidRPr="00247C3F" w:rsidRDefault="007C267D" w:rsidP="00247C3F">
          <w:pPr>
            <w:pStyle w:val="Bulletpoint"/>
          </w:pPr>
          <w:r>
            <w:t>Curiosité naturelle et ouverture d'esprit</w:t>
          </w:r>
        </w:p>
        <w:permEnd w:id="475736243" w:displacedByCustomXml="next"/>
      </w:sdtContent>
    </w:sdt>
    <w:p w14:paraId="71246C86" w14:textId="77777777"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33177669" w:edGrp="everyone" w:displacedByCustomXml="prev"/>
        <w:p w14:paraId="2B2B86EE" w14:textId="16DF8007" w:rsidR="001A0586" w:rsidRDefault="001A0586" w:rsidP="00A50E3D">
          <w:pPr>
            <w:pStyle w:val="Bulletpoint"/>
          </w:pPr>
          <w:r>
            <w:t>Maîtrise d'Archic</w:t>
          </w:r>
          <w:r w:rsidR="00C10EA2">
            <w:t>ad, de Photoshop &amp; de MS Office</w:t>
          </w:r>
        </w:p>
        <w:p w14:paraId="43F98530" w14:textId="0CEABE43" w:rsidR="001A0586" w:rsidRDefault="001A0586" w:rsidP="001A0586">
          <w:pPr>
            <w:pStyle w:val="Bulletpoint"/>
          </w:pPr>
          <w:r>
            <w:t>Connaissances avancées dans le domaine de la technologie du bâtiment</w:t>
          </w:r>
        </w:p>
        <w:p w14:paraId="04B6A617" w14:textId="04DAF254" w:rsidR="001A0586" w:rsidRDefault="001A0586" w:rsidP="001A0586">
          <w:pPr>
            <w:pStyle w:val="Bulletpoint"/>
          </w:pPr>
          <w:r>
            <w:t xml:space="preserve">Maîtrise des règles de sécurité des </w:t>
          </w:r>
          <w:r w:rsidR="00196F5E" w:rsidRPr="00196F5E">
            <w:t>É</w:t>
          </w:r>
          <w:r w:rsidR="00196F5E">
            <w:t>tablissements Recevant du Public</w:t>
          </w:r>
          <w:r>
            <w:t xml:space="preserve"> &amp; d'accessibilité des </w:t>
          </w:r>
          <w:r w:rsidR="00196F5E">
            <w:t>Personne</w:t>
          </w:r>
          <w:r w:rsidR="00747F21">
            <w:t>s</w:t>
          </w:r>
          <w:r w:rsidR="00196F5E">
            <w:t xml:space="preserve"> à Mobilité Réduite</w:t>
          </w:r>
        </w:p>
        <w:p w14:paraId="2B28583D" w14:textId="3A54246B" w:rsidR="005D07F4" w:rsidRPr="00247C3F" w:rsidRDefault="001A0586" w:rsidP="00247C3F">
          <w:pPr>
            <w:pStyle w:val="Bulletpoint"/>
          </w:pPr>
          <w:r>
            <w:t>Connaissances en organisations spatiales et ergonomiques des bâtiments</w:t>
          </w:r>
        </w:p>
        <w:permEnd w:id="133177669" w:displacedByCustomXml="next"/>
      </w:sdtContent>
    </w:sdt>
    <w:p w14:paraId="45CDF194" w14:textId="77777777"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925584006" w:edGrp="everyone" w:displacedByCustomXml="prev"/>
        <w:p w14:paraId="08B9974E" w14:textId="2C1F7A07" w:rsidR="00F25A03" w:rsidRDefault="001A0586" w:rsidP="00247C3F">
          <w:pPr>
            <w:pStyle w:val="Bulletpoint"/>
          </w:pPr>
          <w:r>
            <w:t>Culture architecturale</w:t>
          </w:r>
        </w:p>
        <w:p w14:paraId="4507C522" w14:textId="4DA24D41" w:rsidR="00F760CE" w:rsidRPr="00247C3F" w:rsidRDefault="00893BBA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Outils collaboratifs : Teams</w:t>
          </w:r>
        </w:p>
        <w:permEnd w:id="925584006" w:displacedByCustomXml="next"/>
      </w:sdtContent>
    </w:sdt>
    <w:p w14:paraId="562280F1" w14:textId="77777777"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55FB9" w14:textId="77777777" w:rsidR="00E15AE7" w:rsidRDefault="00E15AE7" w:rsidP="000A11D1">
      <w:pPr>
        <w:spacing w:after="0" w:line="240" w:lineRule="auto"/>
      </w:pPr>
      <w:r>
        <w:separator/>
      </w:r>
    </w:p>
  </w:endnote>
  <w:endnote w:type="continuationSeparator" w:id="0">
    <w:p w14:paraId="1F981FA8" w14:textId="77777777" w:rsidR="00E15AE7" w:rsidRDefault="00E15AE7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62F5" w14:textId="77777777"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A93B" w14:textId="77777777" w:rsidR="00E15AE7" w:rsidRDefault="00E15AE7" w:rsidP="000A11D1">
      <w:pPr>
        <w:spacing w:after="0" w:line="240" w:lineRule="auto"/>
      </w:pPr>
      <w:r>
        <w:separator/>
      </w:r>
    </w:p>
  </w:footnote>
  <w:footnote w:type="continuationSeparator" w:id="0">
    <w:p w14:paraId="1709C74D" w14:textId="77777777" w:rsidR="00E15AE7" w:rsidRDefault="00E15AE7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050B"/>
    <w:rsid w:val="000621CA"/>
    <w:rsid w:val="00086E77"/>
    <w:rsid w:val="000A11D1"/>
    <w:rsid w:val="000B0C5D"/>
    <w:rsid w:val="000B3D84"/>
    <w:rsid w:val="000E665E"/>
    <w:rsid w:val="000F3922"/>
    <w:rsid w:val="00111A26"/>
    <w:rsid w:val="00112C20"/>
    <w:rsid w:val="00113C29"/>
    <w:rsid w:val="0011643A"/>
    <w:rsid w:val="00162CC3"/>
    <w:rsid w:val="00175113"/>
    <w:rsid w:val="001761E0"/>
    <w:rsid w:val="00186CAA"/>
    <w:rsid w:val="00196F5E"/>
    <w:rsid w:val="001A0586"/>
    <w:rsid w:val="001A7D02"/>
    <w:rsid w:val="001B01B6"/>
    <w:rsid w:val="001B35F7"/>
    <w:rsid w:val="001C2759"/>
    <w:rsid w:val="001C67FC"/>
    <w:rsid w:val="001F51E5"/>
    <w:rsid w:val="00211B0B"/>
    <w:rsid w:val="002172D2"/>
    <w:rsid w:val="00247C3F"/>
    <w:rsid w:val="002517BF"/>
    <w:rsid w:val="00257FD3"/>
    <w:rsid w:val="002A7D75"/>
    <w:rsid w:val="0032790C"/>
    <w:rsid w:val="00344D18"/>
    <w:rsid w:val="00383B26"/>
    <w:rsid w:val="00387BA0"/>
    <w:rsid w:val="003B6A5C"/>
    <w:rsid w:val="003B7EE4"/>
    <w:rsid w:val="003D5D5E"/>
    <w:rsid w:val="003D5EF1"/>
    <w:rsid w:val="003E1EE7"/>
    <w:rsid w:val="003F2AFF"/>
    <w:rsid w:val="003F4609"/>
    <w:rsid w:val="003F6EE3"/>
    <w:rsid w:val="00441A2A"/>
    <w:rsid w:val="00441BDA"/>
    <w:rsid w:val="004766C5"/>
    <w:rsid w:val="00487002"/>
    <w:rsid w:val="004C08AA"/>
    <w:rsid w:val="004E0189"/>
    <w:rsid w:val="004E1D67"/>
    <w:rsid w:val="004F5AE1"/>
    <w:rsid w:val="00517090"/>
    <w:rsid w:val="00522023"/>
    <w:rsid w:val="005324AB"/>
    <w:rsid w:val="00545562"/>
    <w:rsid w:val="005540E4"/>
    <w:rsid w:val="00570B2A"/>
    <w:rsid w:val="00576D3F"/>
    <w:rsid w:val="00593291"/>
    <w:rsid w:val="005A3A27"/>
    <w:rsid w:val="005A5A08"/>
    <w:rsid w:val="005D07F4"/>
    <w:rsid w:val="005E5EA4"/>
    <w:rsid w:val="0060230D"/>
    <w:rsid w:val="0062708C"/>
    <w:rsid w:val="00644A3A"/>
    <w:rsid w:val="00651C24"/>
    <w:rsid w:val="0069106C"/>
    <w:rsid w:val="006A71F2"/>
    <w:rsid w:val="006B0497"/>
    <w:rsid w:val="006C0253"/>
    <w:rsid w:val="006C191B"/>
    <w:rsid w:val="00710C49"/>
    <w:rsid w:val="007232A5"/>
    <w:rsid w:val="00731272"/>
    <w:rsid w:val="00734559"/>
    <w:rsid w:val="007409EE"/>
    <w:rsid w:val="00747F21"/>
    <w:rsid w:val="00751FAB"/>
    <w:rsid w:val="007577C5"/>
    <w:rsid w:val="00764C98"/>
    <w:rsid w:val="00775D11"/>
    <w:rsid w:val="007C267D"/>
    <w:rsid w:val="007C552F"/>
    <w:rsid w:val="007E2E4A"/>
    <w:rsid w:val="00800C51"/>
    <w:rsid w:val="008063F8"/>
    <w:rsid w:val="00833F04"/>
    <w:rsid w:val="00852326"/>
    <w:rsid w:val="008725D1"/>
    <w:rsid w:val="00893BBA"/>
    <w:rsid w:val="00897B36"/>
    <w:rsid w:val="008A0CFD"/>
    <w:rsid w:val="008C29E7"/>
    <w:rsid w:val="008C7F51"/>
    <w:rsid w:val="008E70A6"/>
    <w:rsid w:val="008F6C33"/>
    <w:rsid w:val="00942238"/>
    <w:rsid w:val="00947755"/>
    <w:rsid w:val="0095391B"/>
    <w:rsid w:val="00961F11"/>
    <w:rsid w:val="009649DF"/>
    <w:rsid w:val="00984246"/>
    <w:rsid w:val="009868CA"/>
    <w:rsid w:val="009B220B"/>
    <w:rsid w:val="009B4648"/>
    <w:rsid w:val="009B6300"/>
    <w:rsid w:val="009D7201"/>
    <w:rsid w:val="009F5080"/>
    <w:rsid w:val="00A1625B"/>
    <w:rsid w:val="00A17CBF"/>
    <w:rsid w:val="00A50382"/>
    <w:rsid w:val="00A72C44"/>
    <w:rsid w:val="00AC0B8E"/>
    <w:rsid w:val="00AC1FC5"/>
    <w:rsid w:val="00AD1414"/>
    <w:rsid w:val="00AD67AA"/>
    <w:rsid w:val="00AE5F03"/>
    <w:rsid w:val="00B30F6F"/>
    <w:rsid w:val="00B32E0B"/>
    <w:rsid w:val="00B73DB8"/>
    <w:rsid w:val="00B82A3A"/>
    <w:rsid w:val="00B86F95"/>
    <w:rsid w:val="00B871A6"/>
    <w:rsid w:val="00B91373"/>
    <w:rsid w:val="00BB3089"/>
    <w:rsid w:val="00BB4E47"/>
    <w:rsid w:val="00BC1EC3"/>
    <w:rsid w:val="00BE3302"/>
    <w:rsid w:val="00C10EA2"/>
    <w:rsid w:val="00C13FA0"/>
    <w:rsid w:val="00C34E06"/>
    <w:rsid w:val="00C468E5"/>
    <w:rsid w:val="00C51EE7"/>
    <w:rsid w:val="00C7552A"/>
    <w:rsid w:val="00CB08E1"/>
    <w:rsid w:val="00CC2FE8"/>
    <w:rsid w:val="00CD4067"/>
    <w:rsid w:val="00D121FA"/>
    <w:rsid w:val="00D149FE"/>
    <w:rsid w:val="00D2366A"/>
    <w:rsid w:val="00D25805"/>
    <w:rsid w:val="00D42CDA"/>
    <w:rsid w:val="00D42DBD"/>
    <w:rsid w:val="00D669D3"/>
    <w:rsid w:val="00D70E17"/>
    <w:rsid w:val="00D84C0A"/>
    <w:rsid w:val="00D87648"/>
    <w:rsid w:val="00DC06A7"/>
    <w:rsid w:val="00DD0DF6"/>
    <w:rsid w:val="00E15AE7"/>
    <w:rsid w:val="00E44FB1"/>
    <w:rsid w:val="00E55FAA"/>
    <w:rsid w:val="00E9567F"/>
    <w:rsid w:val="00EB0F81"/>
    <w:rsid w:val="00EB1524"/>
    <w:rsid w:val="00EB4993"/>
    <w:rsid w:val="00EC523A"/>
    <w:rsid w:val="00EE7B00"/>
    <w:rsid w:val="00EF76DF"/>
    <w:rsid w:val="00F011F6"/>
    <w:rsid w:val="00F051C3"/>
    <w:rsid w:val="00F25A03"/>
    <w:rsid w:val="00F653E6"/>
    <w:rsid w:val="00F73816"/>
    <w:rsid w:val="00F760CE"/>
    <w:rsid w:val="00F823CA"/>
    <w:rsid w:val="00FA0FE0"/>
    <w:rsid w:val="00FB0386"/>
    <w:rsid w:val="00FB5128"/>
    <w:rsid w:val="00FC0746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CAA17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B00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character" w:styleId="Marquedecommentaire">
    <w:name w:val="annotation reference"/>
    <w:basedOn w:val="Policepardfaut"/>
    <w:uiPriority w:val="99"/>
    <w:semiHidden/>
    <w:unhideWhenUsed/>
    <w:rsid w:val="00F823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23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23CA"/>
    <w:rPr>
      <w:rFonts w:ascii="DM Sans" w:hAnsi="DM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23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23CA"/>
    <w:rPr>
      <w:rFonts w:ascii="DM Sans" w:hAnsi="DM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CB8BCBAEDDD4C138C667F59F2C83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F6DED-F9F8-4C97-80B3-2B8AD1101AE6}"/>
      </w:docPartPr>
      <w:docPartBody>
        <w:p w:rsidR="00000000" w:rsidRDefault="00486793" w:rsidP="00486793">
          <w:pPr>
            <w:pStyle w:val="0CB8BCBAEDDD4C138C667F59F2C8349C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2556F"/>
    <w:rsid w:val="001028F0"/>
    <w:rsid w:val="0010753C"/>
    <w:rsid w:val="00160328"/>
    <w:rsid w:val="00217E62"/>
    <w:rsid w:val="00252495"/>
    <w:rsid w:val="00353999"/>
    <w:rsid w:val="00486793"/>
    <w:rsid w:val="004F27E5"/>
    <w:rsid w:val="004F7278"/>
    <w:rsid w:val="00577150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965698"/>
    <w:rsid w:val="00A40AB3"/>
    <w:rsid w:val="00A426EF"/>
    <w:rsid w:val="00A826D4"/>
    <w:rsid w:val="00D700DC"/>
    <w:rsid w:val="00D92CCB"/>
    <w:rsid w:val="00DD7700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E6146107217E406BB757F46BF34D133A">
    <w:name w:val="E6146107217E406BB757F46BF34D133A"/>
    <w:rsid w:val="00217E62"/>
  </w:style>
  <w:style w:type="paragraph" w:customStyle="1" w:styleId="82FBDA1BAD064974B9BD17846DF023E2">
    <w:name w:val="82FBDA1BAD064974B9BD17846DF023E2"/>
    <w:rsid w:val="00217E62"/>
  </w:style>
  <w:style w:type="paragraph" w:customStyle="1" w:styleId="0CB8BCBAEDDD4C138C667F59F2C8349C">
    <w:name w:val="0CB8BCBAEDDD4C138C667F59F2C8349C"/>
    <w:rsid w:val="00486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FD91-6EBD-4530-AD11-D14086B9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3</TotalTime>
  <Pages>2</Pages>
  <Words>491</Words>
  <Characters>2703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PERDRIEL Thomas</cp:lastModifiedBy>
  <cp:revision>3</cp:revision>
  <dcterms:created xsi:type="dcterms:W3CDTF">2024-09-18T06:01:00Z</dcterms:created>
  <dcterms:modified xsi:type="dcterms:W3CDTF">2024-09-18T06:04:00Z</dcterms:modified>
</cp:coreProperties>
</file>