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783830695" w:edGrp="everyone"/>
          <w:proofErr w:type="spellStart"/>
          <w:r w:rsidR="0012595C">
            <w:t>Technicien·ne</w:t>
          </w:r>
          <w:proofErr w:type="spellEnd"/>
          <w:r w:rsidR="0012595C">
            <w:t xml:space="preserve"> en Ingénierie thermique</w:t>
          </w:r>
          <w:permEnd w:id="1783830695"/>
        </w:sdtContent>
      </w:sdt>
      <w:r w:rsidR="00CC2FE8" w:rsidRPr="00CC2FE8">
        <w:t xml:space="preserve"> </w:t>
      </w:r>
    </w:p>
    <w:p w:rsidR="00DD76AE" w:rsidRPr="00AC1059" w:rsidRDefault="00816D42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208695953" w:edGrp="everyone"/>
          <w:r w:rsidR="0012595C">
            <w:t>Catégorie B</w:t>
          </w:r>
          <w:permEnd w:id="1208695953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324274790" w:edGrp="everyone"/>
          <w:r w:rsidR="0012595C">
            <w:t>RENNES METROPOLE</w:t>
          </w:r>
          <w:permEnd w:id="324274790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816D42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1014508020" w:edGrp="everyone"/>
          <w:sdt>
            <w:sdtPr>
              <w:id w:val="1945611"/>
              <w:placeholder>
                <w:docPart w:val="2DC7EB0816F74E348368678F8A6DF890"/>
              </w:placeholder>
              <w15:color w:val="000000"/>
              <w15:appearance w15:val="hidden"/>
            </w:sdtPr>
            <w:sdtEndPr/>
            <w:sdtContent>
              <w:r w:rsidR="00F70F2E">
                <w:t>Direction des Projets d'Equipements Publics</w:t>
              </w:r>
            </w:sdtContent>
          </w:sdt>
          <w:permEnd w:id="1014508020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1589653135" w:edGrp="everyone"/>
          <w:sdt>
            <w:sdtPr>
              <w:id w:val="1904097268"/>
              <w:placeholder>
                <w:docPart w:val="90AB0383AF994FC791A1C78F752E4994"/>
              </w:placeholder>
              <w15:color w:val="000000"/>
              <w15:appearance w15:val="hidden"/>
            </w:sdtPr>
            <w:sdtEndPr/>
            <w:sdtContent>
              <w:r w:rsidR="00F70F2E" w:rsidRPr="00F70F2E">
                <w:t>38 agents</w:t>
              </w:r>
            </w:sdtContent>
          </w:sdt>
          <w:permEnd w:id="1589653135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1911715780" w:edGrp="everyone"/>
          <w:r w:rsidR="00F70F2E">
            <w:t>Réaliser la programmation, la conduite d'opération et la maîtrise d'œuvre des projets de construction neuve, d'extension et de rénovation des bâtiments métropolitains et municipaux</w:t>
          </w:r>
          <w:permEnd w:id="1911715780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816D42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2098623612" w:edGrp="everyone"/>
          <w:sdt>
            <w:sdtPr>
              <w:id w:val="-831988062"/>
              <w:placeholder>
                <w:docPart w:val="FA7DBD784A934D5BB43BBA06576281A5"/>
              </w:placeholder>
              <w15:color w:val="000000"/>
              <w15:appearance w15:val="hidden"/>
            </w:sdtPr>
            <w:sdtEndPr/>
            <w:sdtContent>
              <w:r w:rsidR="00F70F2E">
                <w:t>Maîtrise d'Oeuvre Ingénierie</w:t>
              </w:r>
            </w:sdtContent>
          </w:sdt>
          <w:permEnd w:id="2098623612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799306206" w:edGrp="everyone"/>
          <w:r w:rsidR="00F70F2E">
            <w:t>Le service est encadré par un responsable et composé</w:t>
          </w:r>
          <w:r w:rsidR="0012689B">
            <w:t xml:space="preserve"> </w:t>
          </w:r>
          <w:r w:rsidR="00F70F2E">
            <w:t>:</w:t>
          </w:r>
          <w:r w:rsidR="00F70F2E">
            <w:br/>
            <w:t xml:space="preserve">- pour la partie technique de 8 personnels </w:t>
          </w:r>
          <w:r w:rsidR="00024F23">
            <w:t>:</w:t>
          </w:r>
          <w:r w:rsidR="00F70F2E">
            <w:t xml:space="preserve"> 4 techniciens en phase études, 3 techniciens en phase travaux et 1 ingénieur ;</w:t>
          </w:r>
          <w:r w:rsidR="00F70F2E">
            <w:br/>
            <w:t>- pour la partie administrative d'un adjoint administratif. Le secrétariat du service est mutualisé avec le service Maîtrise d'Oeuvre Architecture de la même direction</w:t>
          </w:r>
          <w:permEnd w:id="799306206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761071026" w:edGrp="everyone"/>
          <w:r w:rsidR="00F70F2E">
            <w:t>10</w:t>
          </w:r>
          <w:r w:rsidR="00F70F2E" w:rsidRPr="00F70F2E">
            <w:t xml:space="preserve"> agents (dont 1 poste partagé</w:t>
          </w:r>
          <w:r w:rsidR="00024F23">
            <w:t>)</w:t>
          </w:r>
          <w:r w:rsidR="00024F23">
            <w:br/>
          </w:r>
          <w:permEnd w:id="761071026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816D42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678890877" w:edGrp="everyone"/>
          <w:r w:rsidR="00A353A7">
            <w:t xml:space="preserve">Référent et Chargé d'études en </w:t>
          </w:r>
          <w:r w:rsidR="001A4C50">
            <w:t>I</w:t>
          </w:r>
          <w:r w:rsidR="00A353A7">
            <w:t>ngénierie thermique et environnementale de bâtiments</w:t>
          </w:r>
          <w:permEnd w:id="678890877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394424978" w:edGrp="everyone"/>
          <w:r w:rsidR="00A353A7" w:rsidRPr="00A353A7">
            <w:t>Conce</w:t>
          </w:r>
          <w:r w:rsidR="00024F23">
            <w:t>voir et dimensionner l</w:t>
          </w:r>
          <w:r w:rsidR="00A353A7" w:rsidRPr="00A353A7">
            <w:t>es installations thermiques</w:t>
          </w:r>
          <w:r w:rsidR="00BB4E47">
            <w:t xml:space="preserve"> (</w:t>
          </w:r>
          <w:r w:rsidR="002C5CA3">
            <w:t>7</w:t>
          </w:r>
          <w:r w:rsidR="00A353A7">
            <w:t>0</w:t>
          </w:r>
          <w:r w:rsidR="00BB4E47">
            <w:t>%)</w:t>
          </w:r>
          <w:permEnd w:id="394424978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273898285" w:edGrp="everyone" w:displacedByCustomXml="prev"/>
        <w:p w:rsidR="00D669D3" w:rsidRPr="00F94996" w:rsidRDefault="00550103" w:rsidP="00F94996">
          <w:r>
            <w:t>- Conception et dimensionnement des installations de plomberie, chauffage et ventilation des projets de bâtiment selon les attentes de chaque phase d'étude</w:t>
          </w:r>
          <w:r>
            <w:br/>
            <w:t xml:space="preserve">- </w:t>
          </w:r>
          <w:r w:rsidRPr="009F0E16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Réd</w:t>
          </w:r>
          <w:r>
            <w:t xml:space="preserve">action des </w:t>
          </w:r>
          <w:r w:rsidRPr="009F0E16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 xml:space="preserve">cahiers des charges techniques des lots fluides </w:t>
          </w:r>
          <w:r w:rsidR="00414F6E">
            <w:t>(</w:t>
          </w:r>
          <w:r w:rsidRPr="009F0E16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pl</w:t>
          </w:r>
          <w:r w:rsidR="00414F6E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omberie, chauffage, ventilation) et d'équipements de</w:t>
          </w:r>
          <w:r w:rsidRPr="009F0E16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 xml:space="preserve"> cuisine</w:t>
          </w:r>
          <w:r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  <w:r>
            <w:t>- Aux différents stades du projet : réalisation des plans en BIM des appareils, terminaux et réseaux à mettre en œuvre pour les ouvrages de chauffage, plomberie et ventilation</w:t>
          </w:r>
          <w:r>
            <w:br/>
            <w:t>- Estimer le coût des travaux et s</w:t>
          </w:r>
          <w:r w:rsidR="00414F6E">
            <w:t>on empreinte environnementale</w:t>
          </w:r>
          <w:r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  <w:r>
            <w:t>- Analyser les offres des entreprises et rédiger le rapport d'analyse des offres</w:t>
          </w:r>
        </w:p>
        <w:permEnd w:id="273898285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490547653" w:edGrp="everyone"/>
          <w:r w:rsidR="00A353A7" w:rsidRPr="00A353A7">
            <w:t>Suiv</w:t>
          </w:r>
          <w:r w:rsidR="00024F23">
            <w:t>re</w:t>
          </w:r>
          <w:r w:rsidR="00A353A7" w:rsidRPr="00A353A7">
            <w:t xml:space="preserve"> la réalisation des installations thermiques des projets de bâtiment</w:t>
          </w:r>
          <w:r w:rsidR="001A4C50">
            <w:t>s</w:t>
          </w:r>
          <w:r w:rsidR="00BB4E47">
            <w:t xml:space="preserve"> (</w:t>
          </w:r>
          <w:r w:rsidR="002C5CA3">
            <w:t>2</w:t>
          </w:r>
          <w:r w:rsidR="00A353A7">
            <w:t>0</w:t>
          </w:r>
          <w:r w:rsidR="00BB4E47">
            <w:t>%)</w:t>
          </w:r>
          <w:permEnd w:id="490547653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398425036" w:edGrp="everyone" w:displacedByCustomXml="prev"/>
        <w:p w:rsidR="00B34034" w:rsidRPr="00F94996" w:rsidRDefault="001A4C50" w:rsidP="00F94996">
          <w:r>
            <w:t xml:space="preserve">- </w:t>
          </w:r>
          <w:r w:rsidR="001E5E81">
            <w:t>Visa d'exécution et d</w:t>
          </w:r>
          <w:r>
            <w:t>irection de l'exécution des tra</w:t>
          </w:r>
          <w:r w:rsidR="001E5E81">
            <w:t xml:space="preserve">vaux de plomberie, de chauffage, </w:t>
          </w:r>
          <w:r>
            <w:t>de ventilation</w:t>
          </w:r>
          <w:r w:rsidR="001E5E81">
            <w:t xml:space="preserve"> et d'équipements de cuisine</w:t>
          </w:r>
          <w:r>
            <w:br/>
            <w:t>- Assistance aux Opérations Préalables à la Réception des travaux</w:t>
          </w:r>
          <w:r>
            <w:br/>
            <w:t>- Participation au suivi de la garantie de parfait achèvement pour ce qui concerne les installations thermiques</w:t>
          </w:r>
        </w:p>
        <w:permEnd w:id="398425036" w:displacedByCustomXml="next"/>
      </w:sdtContent>
    </w:sdt>
    <w:p w:rsidR="005D07F4" w:rsidRPr="006C0253" w:rsidRDefault="00816D42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427828259" w:edGrp="everyone"/>
          <w:r w:rsidR="0012689B">
            <w:t>3-</w:t>
          </w:r>
          <w:r w:rsidR="00A353A7" w:rsidRPr="00A353A7">
            <w:t>Réalisation des études d'optimisation énergétique des projets de bâtiments</w:t>
          </w:r>
          <w:r w:rsidR="00A353A7">
            <w:t xml:space="preserve"> (10%)</w:t>
          </w:r>
          <w:permEnd w:id="427828259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963947121" w:edGrp="everyone" w:displacedByCustomXml="prev"/>
        <w:p w:rsidR="001930B3" w:rsidRDefault="00A353A7" w:rsidP="00F94996">
          <w:r>
            <w:t>- Établissement des calculs thermiques</w:t>
          </w:r>
          <w:r w:rsidR="001A4C50">
            <w:br/>
            <w:t>- E</w:t>
          </w:r>
          <w:r>
            <w:t xml:space="preserve">xpertise technique </w:t>
          </w:r>
          <w:r w:rsidR="001A4C50">
            <w:t xml:space="preserve">à apporter </w:t>
          </w:r>
          <w:r>
            <w:t>en phase de conception d'un bâtiment</w:t>
          </w:r>
        </w:p>
        <w:permEnd w:id="1963947121" w:displacedByCustomXml="next"/>
      </w:sdtContent>
    </w:sdt>
    <w:p w:rsidR="00A57C97" w:rsidRPr="006C0253" w:rsidRDefault="00816D42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2031225575" w:edGrp="everyone"/>
          <w:r w:rsidR="00A353A7">
            <w:t xml:space="preserve"> </w:t>
          </w:r>
          <w:permEnd w:id="2031225575"/>
        </w:sdtContent>
      </w:sdt>
    </w:p>
    <w:sdt>
      <w:sdtPr>
        <w:id w:val="2092897752"/>
        <w:placeholder>
          <w:docPart w:val="7FDF68DD5C134D6DB6D2DDC93857CBE1"/>
        </w:placeholder>
        <w15:color w:val="000000"/>
        <w15:appearance w15:val="hidden"/>
        <w:text w:multiLine="1"/>
      </w:sdtPr>
      <w:sdtEndPr/>
      <w:sdtContent>
        <w:permStart w:id="1993021430" w:edGrp="everyone" w:displacedByCustomXml="prev"/>
        <w:p w:rsidR="00A57C97" w:rsidRDefault="00A353A7" w:rsidP="00F94996">
          <w:r>
            <w:t xml:space="preserve"> </w:t>
          </w:r>
        </w:p>
        <w:permEnd w:id="1993021430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2028691141" w:edGrp="everyone" w:displacedByCustomXml="next"/>
        <w:sdt>
          <w:sdtPr>
            <w:id w:val="-2034650442"/>
            <w:placeholder>
              <w:docPart w:val="F1F00BC19F5442D09984F8171E527E72"/>
            </w:placeholder>
            <w15:color w:val="000000"/>
            <w15:appearance w15:val="hidden"/>
          </w:sdtPr>
          <w:sdtEndPr/>
          <w:sdtContent>
            <w:p w:rsidR="008B1CDA" w:rsidRDefault="008B1CDA" w:rsidP="008566DC">
              <w:pPr>
                <w:pStyle w:val="Bulletpoint"/>
              </w:pPr>
              <w:r w:rsidRPr="00A9393C">
                <w:t>Adaptabilité</w:t>
              </w:r>
            </w:p>
            <w:p w:rsidR="00AF71A0" w:rsidRDefault="008B1CDA" w:rsidP="00D6047C">
              <w:pPr>
                <w:pStyle w:val="Bulletpoint"/>
              </w:pPr>
              <w:r>
                <w:t>Capacité à travailler en équipe</w:t>
              </w:r>
            </w:p>
          </w:sdtContent>
        </w:sdt>
        <w:permEnd w:id="2028691141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1704539058" w:edGrp="everyone" w:displacedByCustomXml="prev"/>
        <w:p w:rsidR="0012689B" w:rsidRDefault="0012689B" w:rsidP="00D6047C">
          <w:pPr>
            <w:pStyle w:val="Bulletpoint"/>
          </w:pPr>
          <w:r>
            <w:t>Autonomie, rigueur, efficacité</w:t>
          </w:r>
        </w:p>
        <w:p w:rsidR="00024F23" w:rsidRDefault="0012689B" w:rsidP="00D6047C">
          <w:pPr>
            <w:pStyle w:val="Bulletpoint"/>
          </w:pPr>
          <w:r>
            <w:t xml:space="preserve">Maîtrise des </w:t>
          </w:r>
          <w:r w:rsidR="00024F23">
            <w:t>logiciels de calculs thermiques réglementaires et capacité à utiliser un logiciel de simulations dynamiques</w:t>
          </w:r>
        </w:p>
        <w:p w:rsidR="00024F23" w:rsidRDefault="0012689B" w:rsidP="00D6047C">
          <w:pPr>
            <w:pStyle w:val="Bulletpoint"/>
          </w:pPr>
          <w:r>
            <w:t>E</w:t>
          </w:r>
          <w:r w:rsidR="00024F23">
            <w:t>xpérience confirmée en installations techniques plomberie, chauffage et ventilation</w:t>
          </w:r>
        </w:p>
        <w:p w:rsidR="00024F23" w:rsidRDefault="0012689B" w:rsidP="00D6047C">
          <w:pPr>
            <w:pStyle w:val="Bulletpoint"/>
          </w:pPr>
          <w:r>
            <w:t>B</w:t>
          </w:r>
          <w:r w:rsidR="00024F23">
            <w:t>onnes connaissances techniques générales liées aux travaux de bâtiment</w:t>
          </w:r>
        </w:p>
        <w:p w:rsidR="00AF71A0" w:rsidRDefault="00024F23" w:rsidP="00D6047C">
          <w:pPr>
            <w:pStyle w:val="Bulletpoint"/>
          </w:pPr>
          <w:r>
            <w:t>Maîtrise</w:t>
          </w:r>
          <w:r w:rsidR="0012689B">
            <w:t xml:space="preserve"> des </w:t>
          </w:r>
          <w:r>
            <w:t>logiciels Word</w:t>
          </w:r>
          <w:r w:rsidR="00550103">
            <w:t>,</w:t>
          </w:r>
          <w:r>
            <w:t xml:space="preserve"> Excel</w:t>
          </w:r>
          <w:r w:rsidR="00550103">
            <w:t xml:space="preserve">, </w:t>
          </w:r>
          <w:proofErr w:type="spellStart"/>
          <w:r w:rsidR="00550103">
            <w:t>Archicad</w:t>
          </w:r>
          <w:proofErr w:type="spellEnd"/>
          <w:r w:rsidR="00550103">
            <w:t>, BIM Office</w:t>
          </w:r>
          <w:r w:rsidR="00D6047C">
            <w:t>.</w:t>
          </w:r>
        </w:p>
        <w:permEnd w:id="1704539058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1407070396" w:edGrp="everyone" w:displacedByCustomXml="prev"/>
        <w:p w:rsidR="00550103" w:rsidRDefault="00024F23" w:rsidP="00D6047C">
          <w:pPr>
            <w:pStyle w:val="Bulletpoint"/>
          </w:pPr>
          <w:r>
            <w:t>Connaissance de l'environnement territorial</w:t>
          </w:r>
        </w:p>
        <w:p w:rsidR="00550103" w:rsidRDefault="00550103" w:rsidP="00550103">
          <w:pPr>
            <w:pStyle w:val="Bulletpoint"/>
          </w:pPr>
          <w:r>
            <w:t>Posséder des connaissances en marchés publics</w:t>
          </w:r>
        </w:p>
        <w:p w:rsidR="00AF71A0" w:rsidRDefault="00816D42" w:rsidP="00D6047C">
          <w:pPr>
            <w:pStyle w:val="Bulletpoint"/>
          </w:pPr>
        </w:p>
        <w:permEnd w:id="1407070396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1830177686" w:edGrp="everyone"/>
          <w:r w:rsidR="00405D35">
            <w:t>37h30 hebdomadaires ouvrant droit à 15 jours de RTT dans l'année</w:t>
          </w:r>
          <w:permEnd w:id="1830177686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1201347293" w:edGrp="everyone"/>
          <w:r w:rsidR="00405D35">
            <w:t>12, rue de Viarmes - 35000 RENNES</w:t>
          </w:r>
          <w:permEnd w:id="1201347293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634526478" w:edGrp="everyone"/>
          <w:r w:rsidR="00405D35">
            <w:t>PC portable, téléphone portable, voitures et vélos mutualisés du pool</w:t>
          </w:r>
          <w:permEnd w:id="634526478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1006901570" w:edGrp="everyone"/>
          <w:r w:rsidR="0012689B">
            <w:t>Non</w:t>
          </w:r>
          <w:permEnd w:id="1006901570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1640320541" w:edGrp="everyone"/>
          <w:r w:rsidR="00405D35">
            <w:t>Oui</w:t>
          </w:r>
          <w:permEnd w:id="1640320541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2036230350" w:edGrp="everyone"/>
          <w:r w:rsidR="0012689B">
            <w:t>Sans objet</w:t>
          </w:r>
          <w:permEnd w:id="2036230350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223571528" w:edGrp="everyone"/>
          <w:r w:rsidR="00405D35">
            <w:t>Techniciens Territoriaux</w:t>
          </w:r>
          <w:permEnd w:id="223571528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1850812711" w:edGrp="everyone"/>
          <w:r w:rsidR="00405D35">
            <w:t>2</w:t>
          </w:r>
          <w:permEnd w:id="1850812711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1301032073" w:edGrp="everyone"/>
          <w:r w:rsidR="00405D35">
            <w:t>Sans objet</w:t>
          </w:r>
          <w:permEnd w:id="1301032073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1907585597" w:edGrp="everyone"/>
          <w:r w:rsidR="00405D35">
            <w:t>TM_95648</w:t>
          </w:r>
          <w:permEnd w:id="1907585597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1017347421" w:edGrp="everyone"/>
          <w:r w:rsidR="00405D35">
            <w:t>14/05/2025</w:t>
          </w:r>
          <w:permEnd w:id="1017347421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42" w:rsidRDefault="00816D42" w:rsidP="000A11D1">
      <w:pPr>
        <w:spacing w:line="240" w:lineRule="auto"/>
      </w:pPr>
      <w:r>
        <w:separator/>
      </w:r>
    </w:p>
  </w:endnote>
  <w:endnote w:type="continuationSeparator" w:id="0">
    <w:p w:rsidR="00816D42" w:rsidRDefault="00816D42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42" w:rsidRDefault="00816D42" w:rsidP="000A11D1">
      <w:pPr>
        <w:spacing w:line="240" w:lineRule="auto"/>
      </w:pPr>
      <w:r>
        <w:separator/>
      </w:r>
    </w:p>
  </w:footnote>
  <w:footnote w:type="continuationSeparator" w:id="0">
    <w:p w:rsidR="00816D42" w:rsidRDefault="00816D42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24F23"/>
    <w:rsid w:val="000621CA"/>
    <w:rsid w:val="000853C2"/>
    <w:rsid w:val="00096138"/>
    <w:rsid w:val="00097016"/>
    <w:rsid w:val="000A11D1"/>
    <w:rsid w:val="000C033F"/>
    <w:rsid w:val="000E665E"/>
    <w:rsid w:val="000F3922"/>
    <w:rsid w:val="000F3C75"/>
    <w:rsid w:val="00105774"/>
    <w:rsid w:val="00111A26"/>
    <w:rsid w:val="00112C20"/>
    <w:rsid w:val="00113C29"/>
    <w:rsid w:val="0012595C"/>
    <w:rsid w:val="0012689B"/>
    <w:rsid w:val="00162CC3"/>
    <w:rsid w:val="00175113"/>
    <w:rsid w:val="001761E0"/>
    <w:rsid w:val="001812A0"/>
    <w:rsid w:val="001930B3"/>
    <w:rsid w:val="001A4C50"/>
    <w:rsid w:val="001A7D02"/>
    <w:rsid w:val="001C2759"/>
    <w:rsid w:val="001C67FC"/>
    <w:rsid w:val="001E5E81"/>
    <w:rsid w:val="001F51E5"/>
    <w:rsid w:val="002036FB"/>
    <w:rsid w:val="00211B0B"/>
    <w:rsid w:val="00247C3F"/>
    <w:rsid w:val="002517BF"/>
    <w:rsid w:val="00257FD3"/>
    <w:rsid w:val="002A7D75"/>
    <w:rsid w:val="002C5CA3"/>
    <w:rsid w:val="00306FBF"/>
    <w:rsid w:val="003123BC"/>
    <w:rsid w:val="00315D83"/>
    <w:rsid w:val="00383B26"/>
    <w:rsid w:val="003B6A5C"/>
    <w:rsid w:val="003D5D5E"/>
    <w:rsid w:val="003F2AFF"/>
    <w:rsid w:val="003F4609"/>
    <w:rsid w:val="003F6EE3"/>
    <w:rsid w:val="00405D35"/>
    <w:rsid w:val="00414F6E"/>
    <w:rsid w:val="00441A2A"/>
    <w:rsid w:val="004766C5"/>
    <w:rsid w:val="00487002"/>
    <w:rsid w:val="004E1D67"/>
    <w:rsid w:val="004F5AE1"/>
    <w:rsid w:val="00517090"/>
    <w:rsid w:val="00522023"/>
    <w:rsid w:val="00545562"/>
    <w:rsid w:val="00550103"/>
    <w:rsid w:val="005540E4"/>
    <w:rsid w:val="00570B2A"/>
    <w:rsid w:val="00576D3F"/>
    <w:rsid w:val="005A5A08"/>
    <w:rsid w:val="005D07F4"/>
    <w:rsid w:val="005E5EA4"/>
    <w:rsid w:val="0062708C"/>
    <w:rsid w:val="00644A3A"/>
    <w:rsid w:val="0069106C"/>
    <w:rsid w:val="006B0497"/>
    <w:rsid w:val="006C0253"/>
    <w:rsid w:val="006C191B"/>
    <w:rsid w:val="00710C49"/>
    <w:rsid w:val="00717C7D"/>
    <w:rsid w:val="00731272"/>
    <w:rsid w:val="00750742"/>
    <w:rsid w:val="007577C5"/>
    <w:rsid w:val="00775D11"/>
    <w:rsid w:val="00786E36"/>
    <w:rsid w:val="007B6B8F"/>
    <w:rsid w:val="007E2E4A"/>
    <w:rsid w:val="00800C51"/>
    <w:rsid w:val="00816D42"/>
    <w:rsid w:val="00852326"/>
    <w:rsid w:val="00896D24"/>
    <w:rsid w:val="00897B36"/>
    <w:rsid w:val="008A0CFD"/>
    <w:rsid w:val="008B1CDA"/>
    <w:rsid w:val="008E70A6"/>
    <w:rsid w:val="008F6C33"/>
    <w:rsid w:val="00942238"/>
    <w:rsid w:val="00947755"/>
    <w:rsid w:val="00961F11"/>
    <w:rsid w:val="00984246"/>
    <w:rsid w:val="009868CA"/>
    <w:rsid w:val="009B220B"/>
    <w:rsid w:val="009D01FB"/>
    <w:rsid w:val="009D7201"/>
    <w:rsid w:val="00A353A7"/>
    <w:rsid w:val="00A57C97"/>
    <w:rsid w:val="00A72C44"/>
    <w:rsid w:val="00AC1059"/>
    <w:rsid w:val="00AC1FC5"/>
    <w:rsid w:val="00AC3FCC"/>
    <w:rsid w:val="00AD67AA"/>
    <w:rsid w:val="00AE5F03"/>
    <w:rsid w:val="00AF51EE"/>
    <w:rsid w:val="00AF71A0"/>
    <w:rsid w:val="00AF7E69"/>
    <w:rsid w:val="00B30F6F"/>
    <w:rsid w:val="00B34034"/>
    <w:rsid w:val="00B82A3A"/>
    <w:rsid w:val="00B86F95"/>
    <w:rsid w:val="00B871A6"/>
    <w:rsid w:val="00B91373"/>
    <w:rsid w:val="00BB4E47"/>
    <w:rsid w:val="00BC1EC3"/>
    <w:rsid w:val="00C13FA0"/>
    <w:rsid w:val="00C50DF2"/>
    <w:rsid w:val="00C51EE7"/>
    <w:rsid w:val="00C7552A"/>
    <w:rsid w:val="00CC2FE8"/>
    <w:rsid w:val="00CD4067"/>
    <w:rsid w:val="00D121FA"/>
    <w:rsid w:val="00D149FE"/>
    <w:rsid w:val="00D42DBD"/>
    <w:rsid w:val="00D6047C"/>
    <w:rsid w:val="00D60F11"/>
    <w:rsid w:val="00D669D3"/>
    <w:rsid w:val="00D70E17"/>
    <w:rsid w:val="00D87648"/>
    <w:rsid w:val="00DB4293"/>
    <w:rsid w:val="00DC06A7"/>
    <w:rsid w:val="00DD0DF6"/>
    <w:rsid w:val="00DD179A"/>
    <w:rsid w:val="00DD76AE"/>
    <w:rsid w:val="00E14B0E"/>
    <w:rsid w:val="00E44FB1"/>
    <w:rsid w:val="00E76CAC"/>
    <w:rsid w:val="00E94246"/>
    <w:rsid w:val="00E9567F"/>
    <w:rsid w:val="00EB1524"/>
    <w:rsid w:val="00EB4993"/>
    <w:rsid w:val="00EC523A"/>
    <w:rsid w:val="00EC52CE"/>
    <w:rsid w:val="00EF76DF"/>
    <w:rsid w:val="00F011F6"/>
    <w:rsid w:val="00F051C3"/>
    <w:rsid w:val="00F63C1B"/>
    <w:rsid w:val="00F70F2E"/>
    <w:rsid w:val="00F760CE"/>
    <w:rsid w:val="00F94996"/>
    <w:rsid w:val="00FA0FE0"/>
    <w:rsid w:val="00FB5128"/>
    <w:rsid w:val="00FC0746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D368C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  <w:docPart>
      <w:docPartPr>
        <w:name w:val="2DC7EB0816F74E348368678F8A6DF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E4B57-141C-437D-B79F-81016D0BFF4E}"/>
      </w:docPartPr>
      <w:docPartBody>
        <w:p w:rsidR="00CE2F99" w:rsidRDefault="006A4ABD" w:rsidP="006A4ABD">
          <w:pPr>
            <w:pStyle w:val="2DC7EB0816F74E348368678F8A6DF890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0AB0383AF994FC791A1C78F752E4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E04A0-71AB-446E-9710-7062DADDF6A5}"/>
      </w:docPartPr>
      <w:docPartBody>
        <w:p w:rsidR="00CE2F99" w:rsidRDefault="006A4ABD" w:rsidP="006A4ABD">
          <w:pPr>
            <w:pStyle w:val="90AB0383AF994FC791A1C78F752E4994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FA7DBD784A934D5BB43BBA0657628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F570B-1613-48CC-9335-6CFF6CEBC246}"/>
      </w:docPartPr>
      <w:docPartBody>
        <w:p w:rsidR="00CE2F99" w:rsidRDefault="006A4ABD" w:rsidP="006A4ABD">
          <w:pPr>
            <w:pStyle w:val="FA7DBD784A934D5BB43BBA06576281A5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F1F00BC19F5442D09984F8171E527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6B210-5442-4591-BC01-1A516FB76AE3}"/>
      </w:docPartPr>
      <w:docPartBody>
        <w:p w:rsidR="00E60E17" w:rsidRDefault="00A95778" w:rsidP="00A95778">
          <w:pPr>
            <w:pStyle w:val="F1F00BC19F5442D09984F8171E527E72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53D7B"/>
    <w:rsid w:val="000C661C"/>
    <w:rsid w:val="001028F0"/>
    <w:rsid w:val="0010753C"/>
    <w:rsid w:val="00127F84"/>
    <w:rsid w:val="00160328"/>
    <w:rsid w:val="00252495"/>
    <w:rsid w:val="002B0499"/>
    <w:rsid w:val="003E72B4"/>
    <w:rsid w:val="0049672D"/>
    <w:rsid w:val="005771A9"/>
    <w:rsid w:val="005E42AB"/>
    <w:rsid w:val="00607B92"/>
    <w:rsid w:val="0062663E"/>
    <w:rsid w:val="0067501D"/>
    <w:rsid w:val="00687675"/>
    <w:rsid w:val="00695C6B"/>
    <w:rsid w:val="006A4ABD"/>
    <w:rsid w:val="006A6A65"/>
    <w:rsid w:val="006C6EAA"/>
    <w:rsid w:val="0071317F"/>
    <w:rsid w:val="0072493D"/>
    <w:rsid w:val="00745309"/>
    <w:rsid w:val="007568A1"/>
    <w:rsid w:val="007E30F4"/>
    <w:rsid w:val="00833554"/>
    <w:rsid w:val="0084309E"/>
    <w:rsid w:val="00876A7F"/>
    <w:rsid w:val="008E5176"/>
    <w:rsid w:val="00913AA5"/>
    <w:rsid w:val="0092355A"/>
    <w:rsid w:val="00945287"/>
    <w:rsid w:val="009C51B5"/>
    <w:rsid w:val="00A40AB3"/>
    <w:rsid w:val="00A67FBA"/>
    <w:rsid w:val="00A826D4"/>
    <w:rsid w:val="00A95778"/>
    <w:rsid w:val="00C23C37"/>
    <w:rsid w:val="00C42505"/>
    <w:rsid w:val="00CE2F99"/>
    <w:rsid w:val="00D3683C"/>
    <w:rsid w:val="00D6097E"/>
    <w:rsid w:val="00D700DC"/>
    <w:rsid w:val="00D825DC"/>
    <w:rsid w:val="00D92CCB"/>
    <w:rsid w:val="00E37D4C"/>
    <w:rsid w:val="00E60E17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DC7EB0816F74E348368678F8A6DF890">
    <w:name w:val="2DC7EB0816F74E348368678F8A6DF890"/>
    <w:rsid w:val="006A4ABD"/>
  </w:style>
  <w:style w:type="paragraph" w:customStyle="1" w:styleId="90AB0383AF994FC791A1C78F752E4994">
    <w:name w:val="90AB0383AF994FC791A1C78F752E4994"/>
    <w:rsid w:val="006A4ABD"/>
  </w:style>
  <w:style w:type="paragraph" w:customStyle="1" w:styleId="FA7DBD784A934D5BB43BBA06576281A5">
    <w:name w:val="FA7DBD784A934D5BB43BBA06576281A5"/>
    <w:rsid w:val="006A4ABD"/>
  </w:style>
  <w:style w:type="paragraph" w:customStyle="1" w:styleId="F1F00BC19F5442D09984F8171E527E72">
    <w:name w:val="F1F00BC19F5442D09984F8171E527E72"/>
    <w:rsid w:val="00A95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E38F-A8AE-454D-9F51-FCD9F429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2</TotalTime>
  <Pages>2</Pages>
  <Words>537</Words>
  <Characters>2954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LETTY Héloïse</cp:lastModifiedBy>
  <cp:revision>3</cp:revision>
  <dcterms:created xsi:type="dcterms:W3CDTF">2025-05-15T08:53:00Z</dcterms:created>
  <dcterms:modified xsi:type="dcterms:W3CDTF">2025-05-15T09:31:00Z</dcterms:modified>
</cp:coreProperties>
</file>