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0D1DB4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0D1DB4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0D1DB4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p w:rsidR="00FD258F" w:rsidRDefault="00FD258F" w:rsidP="00B077D6">
      <w:pPr>
        <w:spacing w:before="0"/>
        <w:rPr>
          <w:b/>
          <w:sz w:val="16"/>
          <w:szCs w:val="16"/>
        </w:rPr>
      </w:pPr>
    </w:p>
    <w:p w:rsidR="00FB1AF5" w:rsidRDefault="00FB1AF5" w:rsidP="00B077D6">
      <w:pPr>
        <w:spacing w:before="0"/>
        <w:rPr>
          <w:b/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FB1AF5" w:rsidTr="004C163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B1AF5" w:rsidRPr="003D2147" w:rsidRDefault="00FB1AF5" w:rsidP="004C1630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Pr="005045A5" w:rsidRDefault="00FB1AF5" w:rsidP="004C1630">
            <w:pPr>
              <w:pStyle w:val="Textetableau"/>
            </w:pPr>
          </w:p>
        </w:tc>
      </w:tr>
      <w:tr w:rsidR="00FB1AF5" w:rsidTr="004C163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B1AF5" w:rsidRPr="003D2147" w:rsidRDefault="00FB1AF5" w:rsidP="004C1630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Pr="005045A5" w:rsidRDefault="00FB1AF5" w:rsidP="004C1630">
            <w:pPr>
              <w:pStyle w:val="Textetableau"/>
            </w:pPr>
          </w:p>
        </w:tc>
      </w:tr>
      <w:tr w:rsidR="00FB1AF5" w:rsidTr="004C163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B1AF5" w:rsidRPr="003D2147" w:rsidRDefault="00FB1AF5" w:rsidP="004C1630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Pr="005045A5" w:rsidRDefault="00FB1AF5" w:rsidP="004C1630">
            <w:pPr>
              <w:pStyle w:val="Textetableau"/>
            </w:pPr>
          </w:p>
        </w:tc>
      </w:tr>
      <w:tr w:rsidR="00FB1AF5" w:rsidTr="004C163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B1AF5" w:rsidRPr="00CC322B" w:rsidRDefault="00FB1AF5" w:rsidP="004C1630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Pr="001414D4" w:rsidRDefault="001414D4" w:rsidP="004C1630">
            <w:pPr>
              <w:pStyle w:val="Textetableau"/>
              <w:rPr>
                <w:b/>
                <w:sz w:val="20"/>
                <w:szCs w:val="20"/>
              </w:rPr>
            </w:pPr>
            <w:r w:rsidRPr="001414D4">
              <w:rPr>
                <w:b/>
                <w:sz w:val="20"/>
                <w:szCs w:val="20"/>
              </w:rPr>
              <w:t>Agent d'entretien piscines</w:t>
            </w:r>
          </w:p>
        </w:tc>
      </w:tr>
      <w:tr w:rsidR="00FB1AF5" w:rsidTr="004C1630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B1AF5" w:rsidRPr="0094511F" w:rsidRDefault="00FB1AF5" w:rsidP="004C1630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B1AF5" w:rsidRPr="00EE2E25" w:rsidRDefault="00FB1AF5" w:rsidP="004C1630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B1AF5" w:rsidRPr="00EE2E25" w:rsidRDefault="00FB1AF5" w:rsidP="004C1630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B1AF5" w:rsidRPr="00EE2E25" w:rsidRDefault="00FB1AF5" w:rsidP="004C1630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B1AF5" w:rsidRDefault="00FB1AF5" w:rsidP="004C1630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FB1AF5" w:rsidTr="004C1630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B1AF5" w:rsidRDefault="00FB1AF5" w:rsidP="004C1630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FB1AF5" w:rsidRDefault="00FB1AF5" w:rsidP="004C1630">
            <w:pPr>
              <w:pStyle w:val="Styleliste2MotifTransparenteGris-10"/>
              <w:numPr>
                <w:ilvl w:val="0"/>
                <w:numId w:val="0"/>
              </w:numPr>
            </w:pPr>
          </w:p>
          <w:p w:rsidR="00FB1AF5" w:rsidRDefault="001414D4" w:rsidP="004C1630">
            <w:pPr>
              <w:pStyle w:val="Styleliste2MotifTransparenteGris-10"/>
              <w:numPr>
                <w:ilvl w:val="0"/>
                <w:numId w:val="0"/>
              </w:numPr>
            </w:pPr>
            <w:r>
              <w:t>Technique</w:t>
            </w:r>
          </w:p>
          <w:p w:rsidR="00FB1AF5" w:rsidRPr="0094511F" w:rsidRDefault="00FB1AF5" w:rsidP="004C1630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FB1AF5" w:rsidRPr="00EE2E25" w:rsidRDefault="001414D4" w:rsidP="004C1630">
            <w:pPr>
              <w:pStyle w:val="Textetableau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FB1AF5" w:rsidRPr="00EE2E25" w:rsidRDefault="001414D4" w:rsidP="004C1630">
            <w:pPr>
              <w:pStyle w:val="Textetableau"/>
            </w:pPr>
            <w:r>
              <w:t>Adjoint technique</w:t>
            </w:r>
          </w:p>
        </w:tc>
        <w:tc>
          <w:tcPr>
            <w:tcW w:w="1960" w:type="dxa"/>
          </w:tcPr>
          <w:p w:rsidR="00FB1AF5" w:rsidRDefault="00FB1AF5" w:rsidP="004C1630">
            <w:pPr>
              <w:pStyle w:val="Textetableau"/>
            </w:pPr>
          </w:p>
          <w:p w:rsidR="00F21DE0" w:rsidRPr="00EE2E25" w:rsidRDefault="00F21DE0" w:rsidP="004C1630">
            <w:pPr>
              <w:pStyle w:val="Textetableau"/>
            </w:pPr>
            <w:r>
              <w:t xml:space="preserve">P </w:t>
            </w:r>
            <w:r w:rsidR="009156D7">
              <w:t>2</w:t>
            </w:r>
          </w:p>
        </w:tc>
      </w:tr>
      <w:tr w:rsidR="00FB1AF5" w:rsidTr="004C1630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B1AF5" w:rsidRPr="00087AF3" w:rsidRDefault="00FB1AF5" w:rsidP="004C1630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Default="00DE3983" w:rsidP="004C1630">
            <w:pPr>
              <w:pStyle w:val="Textetableau"/>
            </w:pPr>
            <w:r>
              <w:t>Cette fiche de poste sera prochainement modifiée et enrichie</w:t>
            </w:r>
            <w:r w:rsidR="007821C0">
              <w:t>, en lien avec les agents, suite à la modification de la classification du poste (passage de P1 à P2 suite CT du 07/04/2022)</w:t>
            </w:r>
          </w:p>
        </w:tc>
      </w:tr>
      <w:tr w:rsidR="00FB1AF5" w:rsidTr="004C1630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B1AF5" w:rsidRPr="00087AF3" w:rsidRDefault="00FB1AF5" w:rsidP="004C1630">
            <w:pPr>
              <w:pStyle w:val="Textetableau"/>
            </w:pPr>
            <w:r>
              <w:t xml:space="preserve">N° </w:t>
            </w:r>
            <w:r w:rsidRPr="00087AF3">
              <w:t>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B1AF5" w:rsidRDefault="001414D4" w:rsidP="001414D4">
            <w:pPr>
              <w:pStyle w:val="Textetableau"/>
            </w:pPr>
            <w:r>
              <w:t>61224 – 61230 – 61227 – 61272 – 61232 – 61229-  61222 – 61226 – 61220 – 00992 – 00990 – 00989 – 00734 – 61243 – 00991 – 61221 – 00733 – 61244 – 61257 – 61270 – 61103 – 61271 – 61256 – 61260 - 61258</w:t>
            </w:r>
          </w:p>
        </w:tc>
      </w:tr>
    </w:tbl>
    <w:p w:rsidR="00FB1AF5" w:rsidRDefault="00FB1AF5" w:rsidP="00B077D6">
      <w:pPr>
        <w:spacing w:before="0"/>
        <w:rPr>
          <w:b/>
          <w:sz w:val="16"/>
          <w:szCs w:val="16"/>
        </w:rPr>
      </w:pPr>
    </w:p>
    <w:p w:rsidR="00FB1AF5" w:rsidRDefault="00FB1AF5" w:rsidP="00B077D6">
      <w:pPr>
        <w:spacing w:before="0"/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48"/>
        <w:gridCol w:w="1440"/>
        <w:gridCol w:w="5001"/>
      </w:tblGrid>
      <w:tr w:rsidR="00FD258F" w:rsidTr="00B66D76">
        <w:tc>
          <w:tcPr>
            <w:tcW w:w="2622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389" w:type="dxa"/>
            <w:gridSpan w:val="3"/>
            <w:vAlign w:val="center"/>
          </w:tcPr>
          <w:p w:rsidR="00FD258F" w:rsidRPr="00087AF3" w:rsidRDefault="001E6AB7" w:rsidP="009D41E7">
            <w:pPr>
              <w:pStyle w:val="Textetableau"/>
            </w:pPr>
            <w:r>
              <w:t>PSCC</w:t>
            </w:r>
          </w:p>
        </w:tc>
      </w:tr>
      <w:tr w:rsidR="0002188B" w:rsidTr="00B66D76">
        <w:tc>
          <w:tcPr>
            <w:tcW w:w="2622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1948" w:type="dxa"/>
            <w:vMerge w:val="restart"/>
            <w:vAlign w:val="center"/>
          </w:tcPr>
          <w:p w:rsidR="0002188B" w:rsidRPr="00A73FC2" w:rsidRDefault="00FC155A" w:rsidP="00BD2BCE">
            <w:pPr>
              <w:pStyle w:val="Textetableau"/>
              <w:rPr>
                <w:szCs w:val="24"/>
              </w:rPr>
            </w:pPr>
            <w:r w:rsidRPr="00A73FC2">
              <w:rPr>
                <w:szCs w:val="24"/>
              </w:rPr>
              <w:t xml:space="preserve">Des Sports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02188B" w:rsidRPr="00087AF3" w:rsidRDefault="001E6AB7" w:rsidP="00A73FC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Mettre en œuvre la politique </w:t>
            </w:r>
            <w:r w:rsidR="00F01455">
              <w:rPr>
                <w:szCs w:val="24"/>
              </w:rPr>
              <w:t xml:space="preserve">sportive </w:t>
            </w:r>
            <w:r w:rsidR="00A73FC2">
              <w:rPr>
                <w:szCs w:val="24"/>
              </w:rPr>
              <w:t>municipale</w:t>
            </w:r>
          </w:p>
        </w:tc>
      </w:tr>
      <w:tr w:rsidR="0002188B" w:rsidTr="00B66D76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02188B" w:rsidRPr="00A73FC2" w:rsidRDefault="00F01455" w:rsidP="00296315">
            <w:pPr>
              <w:pStyle w:val="Textetableau"/>
            </w:pPr>
            <w:r w:rsidRPr="00A73FC2">
              <w:t>1</w:t>
            </w:r>
            <w:r w:rsidR="00E37E7C">
              <w:t>84</w:t>
            </w:r>
            <w:r w:rsidR="00C96D39">
              <w:t>,5</w:t>
            </w:r>
          </w:p>
        </w:tc>
      </w:tr>
      <w:tr w:rsidR="0002188B" w:rsidTr="00B66D76">
        <w:trPr>
          <w:trHeight w:val="285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02188B" w:rsidRPr="00A73FC2" w:rsidRDefault="00F01455" w:rsidP="009D41E7">
            <w:pPr>
              <w:pStyle w:val="Textetableau"/>
            </w:pPr>
            <w:r w:rsidRPr="00A73FC2">
              <w:t>Piscines et Baignades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188B" w:rsidRDefault="004A78D3" w:rsidP="00015B08">
            <w:pPr>
              <w:pStyle w:val="Textetableau"/>
              <w:numPr>
                <w:ilvl w:val="0"/>
                <w:numId w:val="10"/>
              </w:numPr>
              <w:ind w:left="369"/>
            </w:pPr>
            <w:r>
              <w:t>Assurer le fonctionnement</w:t>
            </w:r>
            <w:r w:rsidR="00A73FC2">
              <w:t xml:space="preserve"> de l’ensemble des équipements </w:t>
            </w:r>
            <w:r w:rsidRPr="00A73FC2">
              <w:t>aquatiques</w:t>
            </w:r>
          </w:p>
          <w:p w:rsidR="00D32A99" w:rsidRPr="00087AF3" w:rsidRDefault="00D32A99" w:rsidP="00015B08">
            <w:pPr>
              <w:pStyle w:val="Textetableau"/>
              <w:numPr>
                <w:ilvl w:val="0"/>
                <w:numId w:val="10"/>
              </w:numPr>
              <w:ind w:left="369"/>
            </w:pPr>
            <w:r>
              <w:t>Gérer l’offre municipale d’animation et d’éducation sportive</w:t>
            </w:r>
          </w:p>
        </w:tc>
      </w:tr>
      <w:tr w:rsidR="0002188B" w:rsidTr="00B66D76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02188B" w:rsidRPr="00087AF3" w:rsidRDefault="00E37E7C" w:rsidP="009D41E7">
            <w:pPr>
              <w:pStyle w:val="Textetableau"/>
            </w:pPr>
            <w:r>
              <w:t>80</w:t>
            </w:r>
          </w:p>
        </w:tc>
      </w:tr>
      <w:tr w:rsidR="00FD258F" w:rsidTr="00B66D76">
        <w:tc>
          <w:tcPr>
            <w:tcW w:w="2622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389" w:type="dxa"/>
            <w:gridSpan w:val="3"/>
            <w:vAlign w:val="center"/>
          </w:tcPr>
          <w:p w:rsidR="00FD258F" w:rsidRPr="003B2F48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E070EB" w:rsidRDefault="00E070EB" w:rsidP="00E070EB">
      <w:pPr>
        <w:spacing w:before="0"/>
      </w:pPr>
    </w:p>
    <w:p w:rsidR="008440AC" w:rsidRDefault="008440AC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830D8" w:rsidP="009225D4">
            <w:pPr>
              <w:pStyle w:val="Textetableau"/>
              <w:numPr>
                <w:ilvl w:val="0"/>
                <w:numId w:val="8"/>
              </w:numPr>
              <w:ind w:left="487"/>
            </w:pPr>
            <w:r w:rsidRPr="009225D4">
              <w:t>Responsable Piscine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830D8" w:rsidP="00B830D8">
            <w:pPr>
              <w:pStyle w:val="Textetableau"/>
              <w:numPr>
                <w:ilvl w:val="0"/>
                <w:numId w:val="8"/>
              </w:numPr>
              <w:tabs>
                <w:tab w:val="left" w:pos="487"/>
              </w:tabs>
              <w:ind w:left="487"/>
            </w:pPr>
            <w:r w:rsidRPr="00555BBB">
              <w:t>Aucun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B830D8" w:rsidP="00B830D8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>Aucun</w:t>
            </w:r>
          </w:p>
        </w:tc>
      </w:tr>
    </w:tbl>
    <w:p w:rsidR="00FD258F" w:rsidRDefault="00FD258F" w:rsidP="00B077D6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lastRenderedPageBreak/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9225D4" w:rsidRPr="00555BBB" w:rsidRDefault="009225D4" w:rsidP="000A7EA9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>Chef du Service Piscines et Baignades</w:t>
            </w:r>
          </w:p>
          <w:p w:rsidR="003D0696" w:rsidRPr="00555BBB" w:rsidRDefault="00F908A7" w:rsidP="000A7EA9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>Responsables d</w:t>
            </w:r>
            <w:r w:rsidR="00462469" w:rsidRPr="00555BBB">
              <w:t>es établissements aquatiques</w:t>
            </w:r>
          </w:p>
          <w:p w:rsidR="00F908A7" w:rsidRPr="00555BBB" w:rsidRDefault="00F908A7" w:rsidP="00462469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 xml:space="preserve">ETAPS </w:t>
            </w:r>
            <w:r w:rsidR="00897A8B" w:rsidRPr="00555BBB">
              <w:t>Piscines</w:t>
            </w:r>
          </w:p>
          <w:p w:rsidR="003D0696" w:rsidRPr="00555BBB" w:rsidRDefault="00462469" w:rsidP="00462469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>A</w:t>
            </w:r>
            <w:r w:rsidR="009F02F8" w:rsidRPr="00555BBB">
              <w:t>utres a</w:t>
            </w:r>
            <w:r w:rsidR="003D0696" w:rsidRPr="00555BBB">
              <w:t>gents rattachés aux établissements</w:t>
            </w:r>
            <w:r w:rsidRPr="00555BBB">
              <w:t xml:space="preserve"> aquatiques</w:t>
            </w:r>
            <w:r w:rsidR="00897A8B" w:rsidRPr="00555BBB">
              <w:t xml:space="preserve"> (</w:t>
            </w:r>
            <w:r w:rsidRPr="00555BBB">
              <w:t>Agent</w:t>
            </w:r>
            <w:r w:rsidR="00970520" w:rsidRPr="00555BBB">
              <w:t>s</w:t>
            </w:r>
            <w:r w:rsidRPr="00555BBB">
              <w:t xml:space="preserve"> Maintenance des Piscines, </w:t>
            </w:r>
            <w:r w:rsidR="003D0696" w:rsidRPr="00555BBB">
              <w:t>Agent</w:t>
            </w:r>
            <w:r w:rsidRPr="00555BBB">
              <w:t>s</w:t>
            </w:r>
            <w:r w:rsidR="003D0696" w:rsidRPr="00555BBB">
              <w:t xml:space="preserve"> Technique</w:t>
            </w:r>
            <w:r w:rsidRPr="00555BBB">
              <w:t>s</w:t>
            </w:r>
            <w:r w:rsidR="003D0696" w:rsidRPr="00555BBB">
              <w:t xml:space="preserve">, </w:t>
            </w:r>
            <w:r w:rsidRPr="00555BBB">
              <w:t>Agents d’Accueil et de Caisse</w:t>
            </w:r>
            <w:r w:rsidR="00874A40" w:rsidRPr="00555BBB">
              <w:t>)</w:t>
            </w:r>
          </w:p>
          <w:p w:rsidR="00140B7E" w:rsidRPr="00555BBB" w:rsidRDefault="00761307" w:rsidP="00462469">
            <w:pPr>
              <w:pStyle w:val="Textetableau"/>
              <w:numPr>
                <w:ilvl w:val="0"/>
                <w:numId w:val="8"/>
              </w:numPr>
              <w:ind w:left="487"/>
            </w:pPr>
            <w:r w:rsidRPr="00555BBB">
              <w:t>Chargés d’Animation Sport</w:t>
            </w:r>
            <w:r w:rsidR="00140B7E" w:rsidRPr="00555BBB">
              <w:t>ive</w:t>
            </w:r>
          </w:p>
          <w:p w:rsidR="00761307" w:rsidRPr="00555BBB" w:rsidRDefault="007D5454" w:rsidP="00462469">
            <w:pPr>
              <w:pStyle w:val="Textetableau"/>
              <w:numPr>
                <w:ilvl w:val="0"/>
                <w:numId w:val="8"/>
              </w:numPr>
              <w:ind w:left="487"/>
            </w:pPr>
            <w:r>
              <w:t xml:space="preserve">Service </w:t>
            </w:r>
            <w:r w:rsidR="004C40EB">
              <w:t>Évé</w:t>
            </w:r>
            <w:r w:rsidR="004C40EB" w:rsidRPr="00555BBB">
              <w:t>nementiel</w:t>
            </w:r>
            <w:r w:rsidR="00761307" w:rsidRPr="00555BBB">
              <w:t xml:space="preserve"> Sportif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761307" w:rsidRPr="00555BBB" w:rsidRDefault="00761307" w:rsidP="00354FF2">
            <w:pPr>
              <w:pStyle w:val="Textetableau"/>
              <w:numPr>
                <w:ilvl w:val="0"/>
                <w:numId w:val="9"/>
              </w:numPr>
              <w:ind w:left="487"/>
            </w:pPr>
            <w:r w:rsidRPr="00555BBB">
              <w:t xml:space="preserve">DPB </w:t>
            </w:r>
            <w:r w:rsidR="00354FF2" w:rsidRPr="00555BBB">
              <w:t>MR</w:t>
            </w:r>
            <w:r w:rsidR="00357E45" w:rsidRPr="00555BBB">
              <w:t>, DPB</w:t>
            </w:r>
            <w:r w:rsidR="00354FF2" w:rsidRPr="00555BBB">
              <w:t xml:space="preserve"> ME</w:t>
            </w:r>
          </w:p>
        </w:tc>
      </w:tr>
    </w:tbl>
    <w:p w:rsidR="00B077D6" w:rsidRDefault="00B077D6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</w:trPr>
        <w:tc>
          <w:tcPr>
            <w:tcW w:w="2632" w:type="dxa"/>
            <w:vMerge w:val="restart"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1C1B6D" w:rsidRPr="001366EB" w:rsidRDefault="001C1B6D" w:rsidP="001C1B6D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1366EB">
              <w:t>Usagers</w:t>
            </w:r>
          </w:p>
          <w:p w:rsidR="001C1B6D" w:rsidRPr="001366EB" w:rsidRDefault="001C1B6D" w:rsidP="001C1B6D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1366EB">
              <w:t>Education Nationale (1</w:t>
            </w:r>
            <w:r w:rsidRPr="001366EB">
              <w:rPr>
                <w:vertAlign w:val="superscript"/>
              </w:rPr>
              <w:t>er</w:t>
            </w:r>
            <w:r w:rsidRPr="001366EB">
              <w:t xml:space="preserve"> et 2d degré, Enseignement Supérieur)</w:t>
            </w:r>
          </w:p>
          <w:p w:rsidR="001C1B6D" w:rsidRPr="001366EB" w:rsidRDefault="001C1B6D" w:rsidP="001C1B6D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1366EB">
              <w:t>Mouvement sportif et associatif</w:t>
            </w:r>
          </w:p>
          <w:p w:rsidR="001C1B6D" w:rsidRPr="001366EB" w:rsidRDefault="00201DC3" w:rsidP="00201DC3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1366EB">
              <w:t>Différents fournisseurs de prestations et produits</w:t>
            </w:r>
          </w:p>
        </w:tc>
      </w:tr>
    </w:tbl>
    <w:p w:rsidR="00FD258F" w:rsidRDefault="00FD258F" w:rsidP="00B077D6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303F07">
        <w:tc>
          <w:tcPr>
            <w:tcW w:w="98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74A40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874A40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A8760D" w:rsidTr="00303F07">
        <w:tc>
          <w:tcPr>
            <w:tcW w:w="2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A34540" w:rsidRDefault="00087AF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A34540">
              <w:rPr>
                <w:b/>
                <w:sz w:val="20"/>
                <w:szCs w:val="20"/>
              </w:rPr>
              <w:t>Mission 1</w:t>
            </w:r>
          </w:p>
        </w:tc>
        <w:tc>
          <w:tcPr>
            <w:tcW w:w="7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A34540" w:rsidRDefault="00A05095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A34540">
              <w:rPr>
                <w:b/>
                <w:sz w:val="20"/>
                <w:szCs w:val="20"/>
              </w:rPr>
              <w:t xml:space="preserve">Accueil </w:t>
            </w:r>
            <w:r w:rsidR="00716EF5" w:rsidRPr="00A34540">
              <w:rPr>
                <w:b/>
                <w:sz w:val="20"/>
                <w:szCs w:val="20"/>
              </w:rPr>
              <w:t xml:space="preserve">et gestion </w:t>
            </w:r>
            <w:r w:rsidRPr="00A34540">
              <w:rPr>
                <w:b/>
                <w:sz w:val="20"/>
                <w:szCs w:val="20"/>
              </w:rPr>
              <w:t>du public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87AF3" w:rsidRPr="00A8760D" w:rsidRDefault="0078566E" w:rsidP="008B5C6B">
            <w:pPr>
              <w:pStyle w:val="Textetableau"/>
              <w:jc w:val="center"/>
              <w:rPr>
                <w:color w:val="000000"/>
                <w:sz w:val="20"/>
                <w:szCs w:val="20"/>
              </w:rPr>
            </w:pPr>
            <w:r w:rsidRPr="00A8760D">
              <w:rPr>
                <w:color w:val="000000"/>
                <w:sz w:val="20"/>
                <w:szCs w:val="20"/>
              </w:rPr>
              <w:t xml:space="preserve">25 </w:t>
            </w:r>
            <w:r w:rsidR="00087AF3" w:rsidRPr="00A8760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7AF3" w:rsidRPr="008C41EC" w:rsidTr="00303F07">
        <w:tc>
          <w:tcPr>
            <w:tcW w:w="2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A34540" w:rsidRDefault="00087AF3" w:rsidP="00373733">
            <w:pPr>
              <w:pStyle w:val="Textetableau"/>
            </w:pPr>
            <w:r w:rsidRPr="00A34540">
              <w:t>Activités</w:t>
            </w:r>
            <w:r w:rsidR="00716EF5" w:rsidRPr="00A34540">
              <w:t xml:space="preserve"> en lien avec :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087AF3" w:rsidRPr="00A34540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A34540">
              <w:t xml:space="preserve">Tâches </w:t>
            </w:r>
          </w:p>
        </w:tc>
      </w:tr>
      <w:tr w:rsidR="00E44F98" w:rsidRPr="008C41EC" w:rsidTr="00303F0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716EF5" w:rsidP="003634B1">
            <w:pPr>
              <w:pStyle w:val="Textetableau"/>
            </w:pPr>
            <w:r w:rsidRPr="00A34540">
              <w:t>Responsable Piscine</w:t>
            </w: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</w:pPr>
            <w:r w:rsidRPr="00A34540">
              <w:t>Assurer l'ouverture et la fermeture des équipements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Accueillir les utilisateurs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A05095" w:rsidRPr="00A34540" w:rsidRDefault="006B6AAD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Distribuer les vestiaires et</w:t>
            </w:r>
            <w:r w:rsidR="00A05095" w:rsidRPr="00A34540">
              <w:rPr>
                <w:szCs w:val="24"/>
              </w:rPr>
              <w:t xml:space="preserve"> aider à la mise en place du matériel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Appliquer, vérifier et faire respecter la conformité de l'utilisation des équipements avec le règlement intérieur et les réservations effectuées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S'assurer de la présence des encadrants</w:t>
            </w:r>
          </w:p>
        </w:tc>
      </w:tr>
      <w:tr w:rsidR="00300D72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72" w:rsidRPr="00A34540" w:rsidRDefault="00300D72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300D72" w:rsidRPr="00A34540" w:rsidRDefault="00300D72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Surveiller les effets personnels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Communiquer aux divers utilisateurs les notes de services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A05095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 xml:space="preserve">Assurer l'évacuation du public conformément au </w:t>
            </w:r>
            <w:r w:rsidR="006B6AAD" w:rsidRPr="00A34540">
              <w:rPr>
                <w:szCs w:val="24"/>
              </w:rPr>
              <w:t>POSS (</w:t>
            </w:r>
            <w:r w:rsidRPr="00A34540">
              <w:rPr>
                <w:szCs w:val="24"/>
              </w:rPr>
              <w:t>Pl</w:t>
            </w:r>
            <w:r w:rsidR="006B6AAD" w:rsidRPr="00A34540">
              <w:rPr>
                <w:szCs w:val="24"/>
              </w:rPr>
              <w:t>a</w:t>
            </w:r>
            <w:r w:rsidRPr="00A34540">
              <w:rPr>
                <w:szCs w:val="24"/>
              </w:rPr>
              <w:t>n d'Organisation de Sécurité et Secours</w:t>
            </w:r>
            <w:r w:rsidR="006B6AAD" w:rsidRPr="00A34540">
              <w:rPr>
                <w:szCs w:val="24"/>
              </w:rPr>
              <w:t>)</w:t>
            </w:r>
          </w:p>
        </w:tc>
      </w:tr>
      <w:tr w:rsidR="00E44F98" w:rsidRPr="008C41EC" w:rsidTr="00303F07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8" w:rsidRPr="00A34540" w:rsidRDefault="00E44F98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E44F98" w:rsidRPr="00A34540" w:rsidRDefault="00A05095" w:rsidP="004A4423">
            <w:pPr>
              <w:pStyle w:val="Textetableau"/>
              <w:numPr>
                <w:ilvl w:val="0"/>
                <w:numId w:val="12"/>
              </w:numPr>
              <w:ind w:left="479"/>
              <w:rPr>
                <w:szCs w:val="24"/>
              </w:rPr>
            </w:pPr>
            <w:r w:rsidRPr="00A34540">
              <w:rPr>
                <w:szCs w:val="24"/>
              </w:rPr>
              <w:t>Informer les usagers sur les conduites d'hygiène et de sécurité à tenir au sein de l'établissement</w:t>
            </w:r>
          </w:p>
        </w:tc>
      </w:tr>
      <w:tr w:rsidR="0036444F" w:rsidTr="00303F07">
        <w:trPr>
          <w:trHeight w:val="70"/>
        </w:trPr>
        <w:tc>
          <w:tcPr>
            <w:tcW w:w="11011" w:type="dxa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303F07">
        <w:tc>
          <w:tcPr>
            <w:tcW w:w="2640" w:type="dxa"/>
            <w:shd w:val="clear" w:color="auto" w:fill="E6E6E6"/>
            <w:vAlign w:val="center"/>
          </w:tcPr>
          <w:p w:rsidR="00087AF3" w:rsidRPr="009D35DD" w:rsidRDefault="00087AF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9D35DD">
              <w:rPr>
                <w:b/>
                <w:sz w:val="20"/>
                <w:szCs w:val="20"/>
              </w:rPr>
              <w:t>Mission 2</w:t>
            </w:r>
          </w:p>
        </w:tc>
        <w:tc>
          <w:tcPr>
            <w:tcW w:w="7177" w:type="dxa"/>
          </w:tcPr>
          <w:p w:rsidR="00087AF3" w:rsidRPr="009D35DD" w:rsidRDefault="00A05095" w:rsidP="005918D8">
            <w:pPr>
              <w:pStyle w:val="Textetableau"/>
              <w:rPr>
                <w:b/>
                <w:sz w:val="20"/>
                <w:szCs w:val="20"/>
              </w:rPr>
            </w:pPr>
            <w:r w:rsidRPr="009D35DD">
              <w:rPr>
                <w:b/>
                <w:sz w:val="20"/>
                <w:szCs w:val="20"/>
              </w:rPr>
              <w:t>Entretien des équipements</w:t>
            </w:r>
            <w:r w:rsidR="005918D8" w:rsidRPr="009D35DD">
              <w:rPr>
                <w:b/>
                <w:sz w:val="20"/>
                <w:szCs w:val="20"/>
              </w:rPr>
              <w:t xml:space="preserve"> (propreté et hygiène des locaux)</w:t>
            </w:r>
          </w:p>
        </w:tc>
        <w:tc>
          <w:tcPr>
            <w:tcW w:w="1194" w:type="dxa"/>
          </w:tcPr>
          <w:p w:rsidR="00087AF3" w:rsidRPr="009D35DD" w:rsidRDefault="0078566E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 w:rsidRPr="009D35DD">
              <w:rPr>
                <w:sz w:val="20"/>
                <w:szCs w:val="20"/>
              </w:rPr>
              <w:t xml:space="preserve">65 </w:t>
            </w:r>
            <w:r w:rsidR="00087AF3" w:rsidRPr="009D35DD">
              <w:rPr>
                <w:sz w:val="20"/>
                <w:szCs w:val="20"/>
              </w:rPr>
              <w:t>%</w:t>
            </w:r>
          </w:p>
        </w:tc>
      </w:tr>
      <w:tr w:rsidR="00087AF3" w:rsidRPr="008C41EC" w:rsidTr="00303F07">
        <w:tc>
          <w:tcPr>
            <w:tcW w:w="2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9D35DD" w:rsidRDefault="00087AF3" w:rsidP="00373733">
            <w:pPr>
              <w:pStyle w:val="Textetableau"/>
            </w:pPr>
            <w:r w:rsidRPr="009D35DD">
              <w:t xml:space="preserve">Activités </w:t>
            </w:r>
            <w:r w:rsidR="005918D8" w:rsidRPr="009D35DD">
              <w:t>en lien avec :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087AF3" w:rsidRPr="009D35DD" w:rsidRDefault="00087AF3" w:rsidP="00373733">
            <w:pPr>
              <w:pStyle w:val="Textetableau"/>
            </w:pPr>
            <w:r w:rsidRPr="009D35DD">
              <w:t>Tâ</w:t>
            </w:r>
            <w:bookmarkStart w:id="0" w:name="_GoBack"/>
            <w:bookmarkEnd w:id="0"/>
            <w:r w:rsidRPr="009D35DD">
              <w:t xml:space="preserve">ches </w:t>
            </w:r>
          </w:p>
        </w:tc>
      </w:tr>
      <w:tr w:rsidR="008B514E" w:rsidRPr="008C41EC" w:rsidTr="00303F0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D8" w:rsidRPr="009D35DD" w:rsidRDefault="004746A9" w:rsidP="005918D8">
            <w:pPr>
              <w:pStyle w:val="Textetableau"/>
            </w:pPr>
            <w:r w:rsidRPr="009D35DD">
              <w:t>Responsable Piscine</w:t>
            </w:r>
            <w:r w:rsidR="005918D8" w:rsidRPr="009D35DD">
              <w:t> /</w:t>
            </w:r>
          </w:p>
          <w:p w:rsidR="008B514E" w:rsidRPr="009D35DD" w:rsidRDefault="005918D8" w:rsidP="009D35DD">
            <w:pPr>
              <w:pStyle w:val="Textetableau"/>
              <w:spacing w:before="60"/>
              <w:rPr>
                <w:strike/>
              </w:rPr>
            </w:pPr>
            <w:r w:rsidRPr="009D35DD">
              <w:t>Agent Maîtrise Hygiène Sécurité (SIPSH)</w:t>
            </w: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8B514E" w:rsidRPr="009D35DD" w:rsidRDefault="008B514E" w:rsidP="00990E84">
            <w:pPr>
              <w:pStyle w:val="Textetableau"/>
              <w:numPr>
                <w:ilvl w:val="0"/>
                <w:numId w:val="13"/>
              </w:numPr>
              <w:ind w:left="479"/>
            </w:pPr>
            <w:r w:rsidRPr="009D35DD">
              <w:t>Respecter les protocoles d'hygiène</w:t>
            </w:r>
          </w:p>
        </w:tc>
      </w:tr>
      <w:tr w:rsidR="008B514E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4E" w:rsidRPr="009D35DD" w:rsidRDefault="008B514E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  <w:right w:val="nil"/>
            </w:tcBorders>
          </w:tcPr>
          <w:p w:rsidR="008B514E" w:rsidRPr="009D35DD" w:rsidRDefault="00BA50AE" w:rsidP="00990E84">
            <w:pPr>
              <w:pStyle w:val="Textetableau"/>
              <w:numPr>
                <w:ilvl w:val="0"/>
                <w:numId w:val="13"/>
              </w:numPr>
              <w:ind w:left="479"/>
            </w:pPr>
            <w:r w:rsidRPr="009D35DD">
              <w:t>Nettoyer</w:t>
            </w:r>
            <w:r w:rsidR="009D35DD" w:rsidRPr="009D35DD">
              <w:t xml:space="preserve"> </w:t>
            </w:r>
            <w:r w:rsidR="00CC2178" w:rsidRPr="009D35DD">
              <w:t xml:space="preserve">les </w:t>
            </w:r>
            <w:r w:rsidR="008B514E" w:rsidRPr="009D35DD">
              <w:t>locaux (plages, vestiaires, sanitaires, douches, bureaux, hall d'entrée)</w:t>
            </w:r>
          </w:p>
        </w:tc>
      </w:tr>
      <w:tr w:rsidR="008B514E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4E" w:rsidRPr="009D35DD" w:rsidRDefault="008B514E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8B514E" w:rsidRPr="009D35DD" w:rsidRDefault="00BA50AE" w:rsidP="009D35DD">
            <w:pPr>
              <w:pStyle w:val="Textetableau"/>
              <w:numPr>
                <w:ilvl w:val="0"/>
                <w:numId w:val="13"/>
              </w:numPr>
              <w:ind w:left="479"/>
            </w:pPr>
            <w:r w:rsidRPr="009D35DD">
              <w:t xml:space="preserve">Nettoyer les </w:t>
            </w:r>
            <w:r w:rsidR="008B514E" w:rsidRPr="009D35DD">
              <w:t>abords des piscines</w:t>
            </w:r>
          </w:p>
        </w:tc>
      </w:tr>
      <w:tr w:rsidR="008B514E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4E" w:rsidRPr="009D35DD" w:rsidRDefault="008B514E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14E" w:rsidRPr="009D35DD" w:rsidRDefault="00BA50AE" w:rsidP="00990E84">
            <w:pPr>
              <w:pStyle w:val="Textetableau"/>
              <w:numPr>
                <w:ilvl w:val="0"/>
                <w:numId w:val="13"/>
              </w:numPr>
              <w:ind w:left="479"/>
            </w:pPr>
            <w:r w:rsidRPr="009D35DD">
              <w:t>Assurer la propreté du mobilier et</w:t>
            </w:r>
            <w:r w:rsidR="008B514E" w:rsidRPr="009D35DD">
              <w:t xml:space="preserve"> vider les poubelles </w:t>
            </w:r>
            <w:r w:rsidRPr="009D35DD">
              <w:t>du</w:t>
            </w:r>
            <w:r w:rsidR="008B514E" w:rsidRPr="009D35DD">
              <w:t xml:space="preserve"> site</w:t>
            </w:r>
          </w:p>
        </w:tc>
      </w:tr>
      <w:tr w:rsidR="008B514E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4E" w:rsidRPr="009D35DD" w:rsidRDefault="008B514E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14E" w:rsidRPr="009D35DD" w:rsidRDefault="00B3626E" w:rsidP="00BA50AE">
            <w:pPr>
              <w:pStyle w:val="Textetableau"/>
              <w:numPr>
                <w:ilvl w:val="0"/>
                <w:numId w:val="13"/>
              </w:numPr>
              <w:ind w:left="479"/>
            </w:pPr>
            <w:r w:rsidRPr="009D35DD">
              <w:t xml:space="preserve">Garantir </w:t>
            </w:r>
            <w:r w:rsidR="008B514E" w:rsidRPr="009D35DD">
              <w:t xml:space="preserve">la propreté des vestiaires, </w:t>
            </w:r>
            <w:r w:rsidR="00BA50AE" w:rsidRPr="009D35DD">
              <w:t xml:space="preserve">sanitaires et </w:t>
            </w:r>
            <w:r w:rsidR="008B514E" w:rsidRPr="009D35DD">
              <w:t>douches</w:t>
            </w:r>
          </w:p>
        </w:tc>
      </w:tr>
      <w:tr w:rsidR="008B5C6B" w:rsidTr="00303F07"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303F07">
        <w:tc>
          <w:tcPr>
            <w:tcW w:w="2640" w:type="dxa"/>
            <w:shd w:val="clear" w:color="auto" w:fill="E6E6E6"/>
            <w:vAlign w:val="center"/>
          </w:tcPr>
          <w:p w:rsidR="00087AF3" w:rsidRPr="008C07B7" w:rsidRDefault="00087AF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8C07B7">
              <w:rPr>
                <w:b/>
                <w:sz w:val="20"/>
                <w:szCs w:val="20"/>
              </w:rPr>
              <w:t>Mission 3</w:t>
            </w:r>
          </w:p>
        </w:tc>
        <w:tc>
          <w:tcPr>
            <w:tcW w:w="7177" w:type="dxa"/>
          </w:tcPr>
          <w:p w:rsidR="00087AF3" w:rsidRPr="008C07B7" w:rsidRDefault="001C2E4A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8C07B7">
              <w:rPr>
                <w:b/>
                <w:sz w:val="20"/>
                <w:szCs w:val="20"/>
              </w:rPr>
              <w:t xml:space="preserve">Sécurité </w:t>
            </w:r>
            <w:r w:rsidR="008B514E" w:rsidRPr="008C07B7">
              <w:rPr>
                <w:b/>
                <w:sz w:val="20"/>
                <w:szCs w:val="20"/>
              </w:rPr>
              <w:t>et maintenance</w:t>
            </w:r>
            <w:r w:rsidR="00785C66" w:rsidRPr="008C07B7">
              <w:rPr>
                <w:b/>
                <w:sz w:val="20"/>
                <w:szCs w:val="20"/>
              </w:rPr>
              <w:t xml:space="preserve"> des équipements et matériels</w:t>
            </w:r>
          </w:p>
        </w:tc>
        <w:tc>
          <w:tcPr>
            <w:tcW w:w="1194" w:type="dxa"/>
          </w:tcPr>
          <w:p w:rsidR="00087AF3" w:rsidRPr="008C07B7" w:rsidRDefault="0078566E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 w:rsidRPr="008C07B7">
              <w:rPr>
                <w:sz w:val="20"/>
                <w:szCs w:val="20"/>
              </w:rPr>
              <w:t xml:space="preserve">10 </w:t>
            </w:r>
            <w:r w:rsidR="00087AF3" w:rsidRPr="008C07B7">
              <w:rPr>
                <w:sz w:val="20"/>
                <w:szCs w:val="20"/>
              </w:rPr>
              <w:t>%</w:t>
            </w:r>
          </w:p>
        </w:tc>
      </w:tr>
      <w:tr w:rsidR="00087AF3" w:rsidRPr="008C41EC" w:rsidTr="00303F07">
        <w:tc>
          <w:tcPr>
            <w:tcW w:w="2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C07B7" w:rsidRDefault="00087AF3" w:rsidP="00373733">
            <w:pPr>
              <w:pStyle w:val="Textetableau"/>
            </w:pPr>
            <w:r w:rsidRPr="008C07B7">
              <w:t xml:space="preserve">Activités </w:t>
            </w:r>
            <w:r w:rsidR="00785C66" w:rsidRPr="008C07B7">
              <w:t>en lien avec :</w:t>
            </w:r>
          </w:p>
        </w:tc>
        <w:tc>
          <w:tcPr>
            <w:tcW w:w="8371" w:type="dxa"/>
            <w:gridSpan w:val="2"/>
            <w:shd w:val="clear" w:color="auto" w:fill="E6E6E6"/>
            <w:vAlign w:val="center"/>
          </w:tcPr>
          <w:p w:rsidR="00087AF3" w:rsidRPr="008C07B7" w:rsidRDefault="00087AF3" w:rsidP="00373733">
            <w:pPr>
              <w:pStyle w:val="Textetableau"/>
            </w:pPr>
            <w:r w:rsidRPr="008C07B7">
              <w:t>Tâch</w:t>
            </w:r>
            <w:r w:rsidRPr="008C07B7">
              <w:rPr>
                <w:shd w:val="clear" w:color="auto" w:fill="E6E6E6"/>
              </w:rPr>
              <w:t xml:space="preserve">es </w:t>
            </w:r>
          </w:p>
        </w:tc>
      </w:tr>
      <w:tr w:rsidR="00535470" w:rsidRPr="008C41EC" w:rsidTr="00303F0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70" w:rsidRPr="008C07B7" w:rsidRDefault="00535470" w:rsidP="00785C66">
            <w:pPr>
              <w:pStyle w:val="Textetableau"/>
            </w:pPr>
            <w:r w:rsidRPr="008C07B7">
              <w:t>Responsable Piscine /</w:t>
            </w:r>
          </w:p>
          <w:p w:rsidR="00535470" w:rsidRPr="008C07B7" w:rsidRDefault="00535470" w:rsidP="00535470">
            <w:pPr>
              <w:pStyle w:val="Textetableau"/>
              <w:spacing w:before="60"/>
            </w:pPr>
            <w:r w:rsidRPr="008C07B7">
              <w:t>Agent Maîtrise Hygiène Sécurité (SIPSH)</w:t>
            </w: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535470" w:rsidRPr="008C07B7" w:rsidRDefault="00535470" w:rsidP="00B077D6">
            <w:pPr>
              <w:pStyle w:val="Textetableau"/>
              <w:numPr>
                <w:ilvl w:val="0"/>
                <w:numId w:val="14"/>
              </w:numPr>
              <w:ind w:left="479"/>
            </w:pPr>
            <w:r w:rsidRPr="008C07B7">
              <w:t>Mettre en œuvre les moyens de protection et d’hygiène liés aux fonctionnements des bassins (protections thermiques, matériels d’entretien de l’eau…)</w:t>
            </w:r>
          </w:p>
        </w:tc>
      </w:tr>
      <w:tr w:rsidR="00535470" w:rsidRPr="008C41EC" w:rsidTr="00C80E40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70" w:rsidRPr="008C07B7" w:rsidRDefault="00535470" w:rsidP="00535470">
            <w:pPr>
              <w:pStyle w:val="Textetableau"/>
              <w:spacing w:before="60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535470" w:rsidRPr="008C07B7" w:rsidRDefault="00535470" w:rsidP="00535470">
            <w:pPr>
              <w:pStyle w:val="Textetableau"/>
              <w:numPr>
                <w:ilvl w:val="0"/>
                <w:numId w:val="14"/>
              </w:numPr>
              <w:ind w:left="479"/>
            </w:pPr>
            <w:r w:rsidRPr="008C07B7">
              <w:t>Assurer la maintenance et le petit dépannage du matériel (graissage et vérification des serrures), l’entretien des matériels mécaniques et la vérification des postes de désinfection en produit</w:t>
            </w:r>
          </w:p>
        </w:tc>
      </w:tr>
      <w:tr w:rsidR="00535470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70" w:rsidRPr="008C07B7" w:rsidRDefault="00535470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535470" w:rsidRPr="008C07B7" w:rsidRDefault="00535470" w:rsidP="00B077D6">
            <w:pPr>
              <w:pStyle w:val="Textetableau"/>
              <w:numPr>
                <w:ilvl w:val="0"/>
                <w:numId w:val="14"/>
              </w:numPr>
              <w:ind w:left="479"/>
            </w:pPr>
            <w:r w:rsidRPr="008C07B7">
              <w:t>Veiller à la conformité de l'utilisation des équipements par rapport aux règles de sécurité (effectifs, encadrement, utilisation normale du matériel)</w:t>
            </w:r>
          </w:p>
        </w:tc>
      </w:tr>
      <w:tr w:rsidR="00535470" w:rsidRPr="008C41EC" w:rsidTr="00303F0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70" w:rsidRPr="008C07B7" w:rsidRDefault="00535470" w:rsidP="00373733">
            <w:pPr>
              <w:pStyle w:val="Textetableau"/>
            </w:pPr>
          </w:p>
        </w:tc>
        <w:tc>
          <w:tcPr>
            <w:tcW w:w="8371" w:type="dxa"/>
            <w:gridSpan w:val="2"/>
            <w:tcBorders>
              <w:left w:val="single" w:sz="4" w:space="0" w:color="auto"/>
            </w:tcBorders>
          </w:tcPr>
          <w:p w:rsidR="00535470" w:rsidRPr="008C07B7" w:rsidRDefault="00535470" w:rsidP="00B077D6">
            <w:pPr>
              <w:pStyle w:val="Textetableau"/>
              <w:numPr>
                <w:ilvl w:val="0"/>
                <w:numId w:val="14"/>
              </w:numPr>
              <w:ind w:left="479"/>
            </w:pPr>
            <w:r w:rsidRPr="008C07B7">
              <w:t>Vérifier le bon état général de l'équipement et le bon fonctionnement des installations de sécurité incendie (alarme incendie, extincteurs, issues de secours)</w:t>
            </w:r>
          </w:p>
        </w:tc>
      </w:tr>
      <w:tr w:rsidR="00AC1107" w:rsidRPr="008C41EC" w:rsidTr="00303F07">
        <w:trPr>
          <w:trHeight w:val="181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7D5D2D" w:rsidRPr="008C41EC" w:rsidTr="00390F96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D" w:rsidRDefault="007D5D2D" w:rsidP="00390F96">
            <w:pPr>
              <w:pStyle w:val="Textetableau"/>
            </w:pPr>
            <w:r>
              <w:t>Mission de remplacement</w:t>
            </w:r>
          </w:p>
          <w:p w:rsidR="007D5D2D" w:rsidRDefault="007D5D2D" w:rsidP="00390F96">
            <w:pPr>
              <w:pStyle w:val="Textetableau"/>
            </w:pPr>
            <w:r>
              <w:t>ou de suppléance</w:t>
            </w:r>
          </w:p>
        </w:tc>
        <w:tc>
          <w:tcPr>
            <w:tcW w:w="8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D2D" w:rsidRDefault="007D5D2D" w:rsidP="00390F96">
            <w:pPr>
              <w:pStyle w:val="Textetableau"/>
            </w:pPr>
          </w:p>
        </w:tc>
      </w:tr>
    </w:tbl>
    <w:p w:rsidR="007D5D2D" w:rsidRPr="005045A5" w:rsidRDefault="007D5D2D" w:rsidP="007D5D2D">
      <w:pPr>
        <w:spacing w:before="0"/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A50144" w:rsidRPr="00537261" w:rsidRDefault="00A50144" w:rsidP="00A50144">
            <w:pPr>
              <w:pStyle w:val="Textetableau"/>
              <w:numPr>
                <w:ilvl w:val="0"/>
                <w:numId w:val="16"/>
              </w:numPr>
              <w:ind w:left="487"/>
            </w:pPr>
            <w:r w:rsidRPr="00537261">
              <w:t>Horaires de travail :</w:t>
            </w:r>
          </w:p>
          <w:p w:rsidR="00A50144" w:rsidRPr="00537261" w:rsidRDefault="00A50144" w:rsidP="00A50144">
            <w:pPr>
              <w:pStyle w:val="Textetableau"/>
              <w:numPr>
                <w:ilvl w:val="0"/>
                <w:numId w:val="17"/>
              </w:numPr>
              <w:ind w:left="1054"/>
            </w:pPr>
            <w:r w:rsidRPr="00537261">
              <w:t>E</w:t>
            </w:r>
            <w:r w:rsidR="001C2E4A" w:rsidRPr="00537261">
              <w:t xml:space="preserve">n soirée jusqu'à </w:t>
            </w:r>
            <w:r w:rsidRPr="00537261">
              <w:t>22h15</w:t>
            </w:r>
          </w:p>
          <w:p w:rsidR="00A50144" w:rsidRPr="00537261" w:rsidRDefault="00A50144" w:rsidP="00A50144">
            <w:pPr>
              <w:pStyle w:val="Textetableau"/>
              <w:numPr>
                <w:ilvl w:val="0"/>
                <w:numId w:val="17"/>
              </w:numPr>
              <w:ind w:left="1054"/>
            </w:pPr>
            <w:r w:rsidRPr="00537261">
              <w:t>1 week-end sur 3</w:t>
            </w:r>
          </w:p>
          <w:p w:rsidR="000A03D7" w:rsidRDefault="00A50144" w:rsidP="00A50144">
            <w:pPr>
              <w:pStyle w:val="Textetableau"/>
              <w:numPr>
                <w:ilvl w:val="0"/>
                <w:numId w:val="17"/>
              </w:numPr>
              <w:ind w:left="1054"/>
            </w:pPr>
            <w:r w:rsidRPr="00537261">
              <w:t>Les jours fériés</w:t>
            </w:r>
          </w:p>
          <w:p w:rsidR="007B0317" w:rsidRDefault="007B0317" w:rsidP="007B0317">
            <w:pPr>
              <w:pStyle w:val="Textetableau"/>
              <w:numPr>
                <w:ilvl w:val="0"/>
                <w:numId w:val="16"/>
              </w:numPr>
              <w:ind w:left="487"/>
            </w:pPr>
            <w:r>
              <w:t>Environnement sonore, bruyant et agressif</w:t>
            </w:r>
          </w:p>
          <w:p w:rsidR="007B0317" w:rsidRPr="00537261" w:rsidRDefault="007B0317" w:rsidP="007B0317">
            <w:pPr>
              <w:pStyle w:val="Textetableau"/>
              <w:numPr>
                <w:ilvl w:val="0"/>
                <w:numId w:val="16"/>
              </w:numPr>
              <w:ind w:left="487"/>
            </w:pPr>
            <w:r>
              <w:lastRenderedPageBreak/>
              <w:t>Atmosphère humide et chaude</w:t>
            </w:r>
          </w:p>
        </w:tc>
      </w:tr>
    </w:tbl>
    <w:p w:rsidR="007D5D2D" w:rsidRDefault="007D5D2D" w:rsidP="007D5D2D">
      <w:pPr>
        <w:spacing w:before="0"/>
      </w:pPr>
    </w:p>
    <w:p w:rsidR="00FD258F" w:rsidRDefault="00FD258F" w:rsidP="007D5D2D">
      <w:pPr>
        <w:spacing w:before="0"/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663156" w:rsidTr="008C41EC">
        <w:trPr>
          <w:cantSplit/>
        </w:trPr>
        <w:tc>
          <w:tcPr>
            <w:tcW w:w="2618" w:type="dxa"/>
            <w:shd w:val="clear" w:color="auto" w:fill="E6E6E6"/>
            <w:vAlign w:val="center"/>
          </w:tcPr>
          <w:p w:rsidR="00663156" w:rsidRPr="00663156" w:rsidRDefault="00663156" w:rsidP="00BB3594">
            <w:pPr>
              <w:pStyle w:val="Textetableau"/>
            </w:pPr>
          </w:p>
        </w:tc>
        <w:tc>
          <w:tcPr>
            <w:tcW w:w="8393" w:type="dxa"/>
          </w:tcPr>
          <w:p w:rsidR="00663156" w:rsidRPr="00537261" w:rsidRDefault="00663156" w:rsidP="00663156">
            <w:pPr>
              <w:pStyle w:val="Textetableau"/>
              <w:rPr>
                <w:b/>
              </w:rPr>
            </w:pPr>
            <w:r w:rsidRPr="00537261">
              <w:rPr>
                <w:b/>
              </w:rPr>
              <w:t>Connaître :</w:t>
            </w:r>
          </w:p>
        </w:tc>
      </w:tr>
      <w:tr w:rsidR="00552A00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552A00" w:rsidRPr="00663156" w:rsidRDefault="00552A00" w:rsidP="00BB3594">
            <w:pPr>
              <w:pStyle w:val="Textetableau"/>
              <w:rPr>
                <w:i/>
                <w:iCs/>
              </w:rPr>
            </w:pPr>
            <w:r w:rsidRPr="00663156">
              <w:t>Connaissances et savoir-faire souhaités</w:t>
            </w:r>
          </w:p>
        </w:tc>
        <w:tc>
          <w:tcPr>
            <w:tcW w:w="8393" w:type="dxa"/>
          </w:tcPr>
          <w:p w:rsidR="00552A00" w:rsidRPr="00537261" w:rsidRDefault="00552A00" w:rsidP="0066315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Les techniques d'entretien (mode opératoire)</w:t>
            </w:r>
          </w:p>
        </w:tc>
      </w:tr>
      <w:tr w:rsidR="00552A00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66315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Le règlement d'utilisation des piscines municipales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C6119C" w:rsidP="006231A7">
            <w:pPr>
              <w:pStyle w:val="Textetableau"/>
              <w:rPr>
                <w:b/>
              </w:rPr>
            </w:pPr>
            <w:r w:rsidRPr="00537261">
              <w:rPr>
                <w:b/>
              </w:rPr>
              <w:t>Savoir-faire</w:t>
            </w:r>
            <w:r w:rsidR="00552A00" w:rsidRPr="00537261">
              <w:rPr>
                <w:b/>
              </w:rPr>
              <w:t> :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390F9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Travailler en équipe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390F9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Transmettre des informations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390F9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Faire appliquer la réglementation et les règles de sécurité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390F9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Les consignes de sécurité liées au POSS</w:t>
            </w:r>
          </w:p>
        </w:tc>
      </w:tr>
      <w:tr w:rsidR="00552A00" w:rsidTr="0066315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537261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Faire respecter des consignes par les usagers</w:t>
            </w:r>
          </w:p>
        </w:tc>
      </w:tr>
      <w:tr w:rsidR="00552A00" w:rsidTr="006231A7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6231A7">
            <w:pPr>
              <w:pStyle w:val="Textetableau"/>
              <w:rPr>
                <w:b/>
              </w:rPr>
            </w:pPr>
            <w:r w:rsidRPr="00537261">
              <w:rPr>
                <w:b/>
              </w:rPr>
              <w:t>Savoir être :</w:t>
            </w:r>
          </w:p>
        </w:tc>
      </w:tr>
      <w:tr w:rsidR="00552A00" w:rsidTr="006231A7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663156">
            <w:pPr>
              <w:pStyle w:val="Textetableau"/>
              <w:numPr>
                <w:ilvl w:val="0"/>
                <w:numId w:val="18"/>
              </w:numPr>
              <w:ind w:left="487"/>
            </w:pPr>
            <w:r w:rsidRPr="00537261">
              <w:t>Disponible, méthodique et rigoureux</w:t>
            </w:r>
          </w:p>
        </w:tc>
      </w:tr>
      <w:tr w:rsidR="00552A00" w:rsidTr="008C41EC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2A00" w:rsidRDefault="00552A00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52A00" w:rsidRPr="00537261" w:rsidRDefault="00552A00" w:rsidP="00537261">
            <w:pPr>
              <w:pStyle w:val="Textetableau"/>
              <w:numPr>
                <w:ilvl w:val="0"/>
                <w:numId w:val="18"/>
              </w:numPr>
              <w:ind w:left="487"/>
            </w:pPr>
            <w:proofErr w:type="spellStart"/>
            <w:r w:rsidRPr="00537261">
              <w:t>A</w:t>
            </w:r>
            <w:proofErr w:type="spellEnd"/>
            <w:r w:rsidRPr="00537261">
              <w:t xml:space="preserve"> l’écoute des différentes catégories de personnel et des usagers</w:t>
            </w:r>
          </w:p>
        </w:tc>
      </w:tr>
      <w:tr w:rsidR="001B57E5" w:rsidTr="008C41E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B57E5" w:rsidRPr="007F0FE1" w:rsidRDefault="001B57E5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1B57E5" w:rsidRPr="00BB3594" w:rsidRDefault="001B57E5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B57E5" w:rsidRPr="005045A5" w:rsidRDefault="001B57E5" w:rsidP="006231A7">
            <w:pPr>
              <w:pStyle w:val="Textetableau"/>
            </w:pPr>
          </w:p>
        </w:tc>
      </w:tr>
      <w:tr w:rsidR="001B57E5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B57E5" w:rsidRPr="007F0FE1" w:rsidRDefault="001B57E5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B57E5" w:rsidRPr="005045A5" w:rsidRDefault="001B57E5" w:rsidP="006231A7">
            <w:pPr>
              <w:pStyle w:val="Textetableau"/>
            </w:pPr>
          </w:p>
        </w:tc>
      </w:tr>
      <w:tr w:rsidR="001B57E5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B57E5" w:rsidRPr="007F0FE1" w:rsidRDefault="001B57E5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B57E5" w:rsidRPr="005045A5" w:rsidRDefault="001B57E5" w:rsidP="006231A7">
            <w:pPr>
              <w:pStyle w:val="Textetableau"/>
            </w:pPr>
          </w:p>
        </w:tc>
      </w:tr>
      <w:tr w:rsidR="001B57E5" w:rsidTr="00D45D03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57E5" w:rsidRPr="007F0FE1" w:rsidRDefault="001B57E5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B57E5" w:rsidRPr="005045A5" w:rsidRDefault="001B57E5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FA6910" w:rsidRDefault="00FC500B" w:rsidP="009211C6">
            <w:pPr>
              <w:pStyle w:val="Styleliste2MotifTransparenteGris-10"/>
              <w:numPr>
                <w:ilvl w:val="0"/>
                <w:numId w:val="19"/>
              </w:numPr>
              <w:ind w:left="449"/>
            </w:pPr>
            <w:r w:rsidRPr="00FA6910">
              <w:t>Travail en soirée et le weekend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9211C6" w:rsidRPr="00FA6910" w:rsidRDefault="00FC500B" w:rsidP="009211C6">
            <w:pPr>
              <w:pStyle w:val="Styleliste2MotifTransparenteGris-10"/>
              <w:numPr>
                <w:ilvl w:val="0"/>
                <w:numId w:val="19"/>
              </w:numPr>
              <w:ind w:left="449"/>
            </w:pPr>
            <w:r w:rsidRPr="00FA6910">
              <w:t>35h par roul</w:t>
            </w:r>
            <w:r w:rsidR="009211C6" w:rsidRPr="00FA6910">
              <w:t>ement sur une amplitude horaire :</w:t>
            </w:r>
          </w:p>
          <w:p w:rsidR="009211C6" w:rsidRPr="00FA6910" w:rsidRDefault="00FC500B" w:rsidP="00A00BE9">
            <w:pPr>
              <w:pStyle w:val="Styleliste2MotifTransparenteGris-10"/>
              <w:numPr>
                <w:ilvl w:val="0"/>
                <w:numId w:val="20"/>
              </w:numPr>
              <w:spacing w:before="0"/>
            </w:pPr>
            <w:r w:rsidRPr="00FA6910">
              <w:t>6h-23h en semaine</w:t>
            </w:r>
          </w:p>
          <w:p w:rsidR="00A431A4" w:rsidRPr="00FA6910" w:rsidRDefault="00FC500B" w:rsidP="00A00BE9">
            <w:pPr>
              <w:pStyle w:val="Styleliste2MotifTransparenteGris-10"/>
              <w:numPr>
                <w:ilvl w:val="0"/>
                <w:numId w:val="20"/>
              </w:numPr>
              <w:spacing w:before="0"/>
            </w:pPr>
            <w:r w:rsidRPr="00FA6910">
              <w:t>1 week</w:t>
            </w:r>
            <w:r w:rsidR="009211C6" w:rsidRPr="00FA6910">
              <w:t>-</w:t>
            </w:r>
            <w:r w:rsidRPr="00FA6910">
              <w:t>end sur 3 en moyenne.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FA6910" w:rsidRDefault="00FC500B" w:rsidP="00AE403F">
            <w:pPr>
              <w:pStyle w:val="Styleliste2MotifTransparenteGris-10"/>
              <w:numPr>
                <w:ilvl w:val="0"/>
                <w:numId w:val="19"/>
              </w:numPr>
              <w:ind w:left="449"/>
            </w:pPr>
            <w:r w:rsidRPr="00FA6910">
              <w:t>Sur les 4 établissements aquatiques</w:t>
            </w:r>
          </w:p>
        </w:tc>
      </w:tr>
      <w:tr w:rsidR="00A431A4" w:rsidRPr="00546098" w:rsidTr="009211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4A3FB7" w:rsidP="00A96CA8">
            <w:pPr>
              <w:pStyle w:val="Textetableau"/>
            </w:pPr>
            <w:r w:rsidRPr="00546098">
              <w:t>Éléments</w:t>
            </w:r>
            <w:r w:rsidR="00A431A4" w:rsidRPr="00546098">
              <w:t xml:space="preserve"> de rémunération liés au poste</w:t>
            </w:r>
            <w:r w:rsidR="00A431A4">
              <w:t xml:space="preserve"> </w:t>
            </w:r>
            <w:r w:rsidR="00A431A4">
              <w:br/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EE75CC" w:rsidRDefault="00EE75CC" w:rsidP="009211C6">
            <w:pPr>
              <w:pStyle w:val="Styleliste2MotifTransparenteGris-10"/>
              <w:numPr>
                <w:ilvl w:val="0"/>
                <w:numId w:val="19"/>
              </w:numPr>
              <w:ind w:left="449"/>
            </w:pPr>
            <w:r>
              <w:t>Indemnité de 15 €/samedi travaillé</w:t>
            </w:r>
          </w:p>
          <w:p w:rsidR="00EE75CC" w:rsidRDefault="00EE75CC" w:rsidP="00EE75CC">
            <w:pPr>
              <w:pStyle w:val="Styleliste2MotifTransparenteGris-10"/>
              <w:numPr>
                <w:ilvl w:val="0"/>
                <w:numId w:val="19"/>
              </w:numPr>
              <w:ind w:left="449"/>
            </w:pPr>
            <w:r>
              <w:t>Indemnité de 100 €/brut par dimanche ou férié travaillé</w:t>
            </w:r>
          </w:p>
          <w:p w:rsidR="00EE75CC" w:rsidRPr="00FA6910" w:rsidRDefault="00EE75CC" w:rsidP="00EE75CC">
            <w:pPr>
              <w:pStyle w:val="Styleliste2MotifTransparenteGris-10"/>
              <w:numPr>
                <w:ilvl w:val="0"/>
                <w:numId w:val="0"/>
              </w:numPr>
              <w:ind w:left="89"/>
            </w:pPr>
          </w:p>
        </w:tc>
      </w:tr>
      <w:tr w:rsidR="00A431A4" w:rsidRPr="00191764" w:rsidTr="009211C6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FA6910" w:rsidRDefault="00FC500B" w:rsidP="009211C6">
            <w:pPr>
              <w:pStyle w:val="Textetableau"/>
              <w:numPr>
                <w:ilvl w:val="0"/>
                <w:numId w:val="19"/>
              </w:numPr>
              <w:ind w:left="449"/>
            </w:pPr>
            <w:r w:rsidRPr="00FA6910">
              <w:t>Mobilité sur les périodes de vacances</w:t>
            </w:r>
            <w:r w:rsidR="009211C6" w:rsidRPr="00FA6910">
              <w:t xml:space="preserve"> et</w:t>
            </w:r>
            <w:r w:rsidRPr="00FA6910">
              <w:t xml:space="preserve"> selon l'activité des établissement</w:t>
            </w:r>
            <w:r w:rsidR="009211C6" w:rsidRPr="00FA6910">
              <w:t>s</w:t>
            </w:r>
          </w:p>
        </w:tc>
      </w:tr>
      <w:tr w:rsidR="00A431A4" w:rsidRPr="00191764" w:rsidTr="009211C6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FA6910" w:rsidRDefault="003A68D7" w:rsidP="009211C6">
            <w:pPr>
              <w:pStyle w:val="Textetableau"/>
              <w:numPr>
                <w:ilvl w:val="0"/>
                <w:numId w:val="19"/>
              </w:numPr>
              <w:ind w:left="449"/>
            </w:pPr>
            <w:r w:rsidRPr="00FA6910">
              <w:t>Non</w:t>
            </w:r>
          </w:p>
        </w:tc>
      </w:tr>
      <w:tr w:rsidR="00A431A4" w:rsidRPr="00191764" w:rsidTr="009211C6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191764" w:rsidRDefault="003A68D7" w:rsidP="009211C6">
            <w:pPr>
              <w:pStyle w:val="Textetableau"/>
              <w:numPr>
                <w:ilvl w:val="0"/>
                <w:numId w:val="19"/>
              </w:numPr>
              <w:ind w:left="449"/>
            </w:pPr>
            <w:r>
              <w:t>Oui</w:t>
            </w:r>
          </w:p>
        </w:tc>
      </w:tr>
    </w:tbl>
    <w:p w:rsidR="00A431A4" w:rsidRDefault="00A431A4" w:rsidP="009211C6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3A68D7" w:rsidRDefault="003A68D7" w:rsidP="00795BEA">
            <w:pPr>
              <w:pStyle w:val="Textetableau"/>
              <w:rPr>
                <w:b/>
                <w:iCs/>
              </w:rPr>
            </w:pPr>
            <w:r w:rsidRPr="003A68D7">
              <w:rPr>
                <w:b/>
                <w:iCs/>
              </w:rPr>
              <w:t>X</w:t>
            </w: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3A68D7" w:rsidP="00795BEA">
            <w:pPr>
              <w:pStyle w:val="Textetableau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9211C6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3A68D7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B5083A" w:rsidRDefault="00B5083A" w:rsidP="009211C6">
      <w:pPr>
        <w:spacing w:before="0"/>
      </w:pPr>
    </w:p>
    <w:p w:rsidR="009F2FB3" w:rsidRDefault="009F2FB3" w:rsidP="009211C6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iCs/>
              </w:rPr>
            </w:pPr>
            <w:r>
              <w:rPr>
                <w:i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Accueil DS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EE75CC" w:rsidP="00773AB3">
            <w:pPr>
              <w:pStyle w:val="Textetableau"/>
            </w:pPr>
            <w:r>
              <w:t>Gestionnaire paie carrière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DRH/PC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9211C6" w:rsidRPr="009A6945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Responsable FA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IPHS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9211C6" w:rsidRDefault="008517E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FA/RH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8142C0">
              <w:t xml:space="preserve"> Marc DELAUNAY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7F4024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DE3983">
              <w:t>11 avril 2022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Pr="00E02A01" w:rsidRDefault="00E45829" w:rsidP="00E45829">
            <w:pPr>
              <w:pStyle w:val="Textetableau"/>
              <w:rPr>
                <w:strike/>
              </w:rPr>
            </w:pPr>
            <w:r>
              <w:t>Nom :</w:t>
            </w:r>
          </w:p>
          <w:p w:rsidR="00E45829" w:rsidRPr="00E02A01" w:rsidRDefault="00E45829" w:rsidP="00E45829">
            <w:pPr>
              <w:pStyle w:val="Textetableau"/>
              <w:rPr>
                <w:strike/>
              </w:rPr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  <w:r w:rsidR="003A68D7">
              <w:t xml:space="preserve"> 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CB" w:rsidRDefault="00E30ACB">
      <w:r>
        <w:separator/>
      </w:r>
    </w:p>
  </w:endnote>
  <w:endnote w:type="continuationSeparator" w:id="0">
    <w:p w:rsidR="00E30ACB" w:rsidRDefault="00E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CB" w:rsidRDefault="00E30ACB">
      <w:r>
        <w:separator/>
      </w:r>
    </w:p>
  </w:footnote>
  <w:footnote w:type="continuationSeparator" w:id="0">
    <w:p w:rsidR="00E30ACB" w:rsidRDefault="00E3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7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F4B"/>
    <w:multiLevelType w:val="hybridMultilevel"/>
    <w:tmpl w:val="7BCA5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F1A"/>
    <w:multiLevelType w:val="hybridMultilevel"/>
    <w:tmpl w:val="F40E4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C28"/>
    <w:multiLevelType w:val="hybridMultilevel"/>
    <w:tmpl w:val="6F78A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B2B"/>
    <w:multiLevelType w:val="hybridMultilevel"/>
    <w:tmpl w:val="AD8AF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81C"/>
    <w:multiLevelType w:val="hybridMultilevel"/>
    <w:tmpl w:val="F9862F1A"/>
    <w:lvl w:ilvl="0" w:tplc="F7CE63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BE1"/>
    <w:multiLevelType w:val="hybridMultilevel"/>
    <w:tmpl w:val="D284B154"/>
    <w:lvl w:ilvl="0" w:tplc="2C7843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A1E"/>
    <w:multiLevelType w:val="hybridMultilevel"/>
    <w:tmpl w:val="C4268A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1503AF2"/>
    <w:multiLevelType w:val="hybridMultilevel"/>
    <w:tmpl w:val="3140C1A0"/>
    <w:lvl w:ilvl="0" w:tplc="040C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 w15:restartNumberingAfterBreak="0">
    <w:nsid w:val="52FD0BEF"/>
    <w:multiLevelType w:val="hybridMultilevel"/>
    <w:tmpl w:val="EBEC69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26E70"/>
    <w:multiLevelType w:val="hybridMultilevel"/>
    <w:tmpl w:val="04404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C4E78"/>
    <w:multiLevelType w:val="hybridMultilevel"/>
    <w:tmpl w:val="2BCEED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41F49"/>
    <w:multiLevelType w:val="hybridMultilevel"/>
    <w:tmpl w:val="F3F0D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B6EE4"/>
    <w:multiLevelType w:val="hybridMultilevel"/>
    <w:tmpl w:val="D14276AA"/>
    <w:lvl w:ilvl="0" w:tplc="040C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6" w15:restartNumberingAfterBreak="0">
    <w:nsid w:val="6B822CFB"/>
    <w:multiLevelType w:val="hybridMultilevel"/>
    <w:tmpl w:val="CC90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86383"/>
    <w:multiLevelType w:val="hybridMultilevel"/>
    <w:tmpl w:val="01405C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E5F2F"/>
    <w:multiLevelType w:val="hybridMultilevel"/>
    <w:tmpl w:val="C6F8CF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  <w:num w:numId="20">
    <w:abstractNumId w:val="10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15B08"/>
    <w:rsid w:val="0002188B"/>
    <w:rsid w:val="00032E14"/>
    <w:rsid w:val="00034D9C"/>
    <w:rsid w:val="000375DF"/>
    <w:rsid w:val="00087AF3"/>
    <w:rsid w:val="00095D47"/>
    <w:rsid w:val="000A03D7"/>
    <w:rsid w:val="000A051E"/>
    <w:rsid w:val="000A6ACD"/>
    <w:rsid w:val="000A7EA9"/>
    <w:rsid w:val="000D1DB4"/>
    <w:rsid w:val="000D2FEE"/>
    <w:rsid w:val="000E2741"/>
    <w:rsid w:val="000E5399"/>
    <w:rsid w:val="0012357E"/>
    <w:rsid w:val="001366EB"/>
    <w:rsid w:val="00140B7E"/>
    <w:rsid w:val="001414D4"/>
    <w:rsid w:val="001436E6"/>
    <w:rsid w:val="00146891"/>
    <w:rsid w:val="00147E2B"/>
    <w:rsid w:val="001543E5"/>
    <w:rsid w:val="001558C8"/>
    <w:rsid w:val="001569C9"/>
    <w:rsid w:val="00157876"/>
    <w:rsid w:val="0017069C"/>
    <w:rsid w:val="001712E2"/>
    <w:rsid w:val="0017617D"/>
    <w:rsid w:val="00191764"/>
    <w:rsid w:val="001927DA"/>
    <w:rsid w:val="001A4C32"/>
    <w:rsid w:val="001B57E5"/>
    <w:rsid w:val="001C1B6D"/>
    <w:rsid w:val="001C2E4A"/>
    <w:rsid w:val="001E4FC0"/>
    <w:rsid w:val="001E4FCC"/>
    <w:rsid w:val="001E588B"/>
    <w:rsid w:val="001E6AB7"/>
    <w:rsid w:val="001E6C05"/>
    <w:rsid w:val="001F1038"/>
    <w:rsid w:val="00201DC3"/>
    <w:rsid w:val="002230C8"/>
    <w:rsid w:val="00224268"/>
    <w:rsid w:val="002257A7"/>
    <w:rsid w:val="00227C6D"/>
    <w:rsid w:val="00232044"/>
    <w:rsid w:val="002404E7"/>
    <w:rsid w:val="0024281E"/>
    <w:rsid w:val="00266CEF"/>
    <w:rsid w:val="002723FA"/>
    <w:rsid w:val="00292E25"/>
    <w:rsid w:val="00295494"/>
    <w:rsid w:val="00295EC7"/>
    <w:rsid w:val="00296315"/>
    <w:rsid w:val="002A79AF"/>
    <w:rsid w:val="002C5770"/>
    <w:rsid w:val="002C6943"/>
    <w:rsid w:val="002C6AB4"/>
    <w:rsid w:val="002D1F68"/>
    <w:rsid w:val="002F00B9"/>
    <w:rsid w:val="002F6D35"/>
    <w:rsid w:val="00300D72"/>
    <w:rsid w:val="00303F07"/>
    <w:rsid w:val="0033616A"/>
    <w:rsid w:val="0034057C"/>
    <w:rsid w:val="00346E36"/>
    <w:rsid w:val="00351E17"/>
    <w:rsid w:val="00354FF2"/>
    <w:rsid w:val="00357E45"/>
    <w:rsid w:val="003634B1"/>
    <w:rsid w:val="0036444F"/>
    <w:rsid w:val="00373733"/>
    <w:rsid w:val="00377AD6"/>
    <w:rsid w:val="00377E04"/>
    <w:rsid w:val="0038794E"/>
    <w:rsid w:val="00390F96"/>
    <w:rsid w:val="003A68D7"/>
    <w:rsid w:val="003B0913"/>
    <w:rsid w:val="003B2F48"/>
    <w:rsid w:val="003C53D2"/>
    <w:rsid w:val="003D0696"/>
    <w:rsid w:val="003D3B61"/>
    <w:rsid w:val="003E3609"/>
    <w:rsid w:val="003E6794"/>
    <w:rsid w:val="003F4835"/>
    <w:rsid w:val="0041000D"/>
    <w:rsid w:val="004226FC"/>
    <w:rsid w:val="004441E3"/>
    <w:rsid w:val="0044635B"/>
    <w:rsid w:val="00462469"/>
    <w:rsid w:val="00471155"/>
    <w:rsid w:val="004724C0"/>
    <w:rsid w:val="004746A9"/>
    <w:rsid w:val="0048013C"/>
    <w:rsid w:val="0048021A"/>
    <w:rsid w:val="00483B14"/>
    <w:rsid w:val="00492972"/>
    <w:rsid w:val="00497B95"/>
    <w:rsid w:val="004A15A5"/>
    <w:rsid w:val="004A3D5E"/>
    <w:rsid w:val="004A3FB7"/>
    <w:rsid w:val="004A42C3"/>
    <w:rsid w:val="004A4423"/>
    <w:rsid w:val="004A78D3"/>
    <w:rsid w:val="004B6E3D"/>
    <w:rsid w:val="004B74A2"/>
    <w:rsid w:val="004C40EB"/>
    <w:rsid w:val="004E28C4"/>
    <w:rsid w:val="005045A5"/>
    <w:rsid w:val="005122DB"/>
    <w:rsid w:val="00524BBA"/>
    <w:rsid w:val="00535470"/>
    <w:rsid w:val="00537261"/>
    <w:rsid w:val="00546098"/>
    <w:rsid w:val="00552A00"/>
    <w:rsid w:val="00555BBB"/>
    <w:rsid w:val="005831FD"/>
    <w:rsid w:val="005918D8"/>
    <w:rsid w:val="005933FD"/>
    <w:rsid w:val="005C0034"/>
    <w:rsid w:val="005C3382"/>
    <w:rsid w:val="005C41AA"/>
    <w:rsid w:val="005E603E"/>
    <w:rsid w:val="005E7C7D"/>
    <w:rsid w:val="00613C28"/>
    <w:rsid w:val="00614596"/>
    <w:rsid w:val="00616A3D"/>
    <w:rsid w:val="006231A7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63156"/>
    <w:rsid w:val="00672F26"/>
    <w:rsid w:val="00676811"/>
    <w:rsid w:val="00683CBA"/>
    <w:rsid w:val="0068435C"/>
    <w:rsid w:val="00684993"/>
    <w:rsid w:val="00691592"/>
    <w:rsid w:val="0069524B"/>
    <w:rsid w:val="006A17FF"/>
    <w:rsid w:val="006A2844"/>
    <w:rsid w:val="006B13DF"/>
    <w:rsid w:val="006B1AED"/>
    <w:rsid w:val="006B6AAD"/>
    <w:rsid w:val="006C731F"/>
    <w:rsid w:val="007107BA"/>
    <w:rsid w:val="00716EF5"/>
    <w:rsid w:val="00730F03"/>
    <w:rsid w:val="007419BE"/>
    <w:rsid w:val="00751241"/>
    <w:rsid w:val="00751276"/>
    <w:rsid w:val="0075287E"/>
    <w:rsid w:val="00761307"/>
    <w:rsid w:val="00773AB3"/>
    <w:rsid w:val="00775F3E"/>
    <w:rsid w:val="007821C0"/>
    <w:rsid w:val="0078566E"/>
    <w:rsid w:val="00785C66"/>
    <w:rsid w:val="00795BEA"/>
    <w:rsid w:val="007A05B0"/>
    <w:rsid w:val="007B0317"/>
    <w:rsid w:val="007B05F7"/>
    <w:rsid w:val="007B3F0E"/>
    <w:rsid w:val="007C4D59"/>
    <w:rsid w:val="007D5454"/>
    <w:rsid w:val="007D5D2D"/>
    <w:rsid w:val="007E1A18"/>
    <w:rsid w:val="007F4024"/>
    <w:rsid w:val="007F6466"/>
    <w:rsid w:val="008142C0"/>
    <w:rsid w:val="00842702"/>
    <w:rsid w:val="008440AC"/>
    <w:rsid w:val="008469CC"/>
    <w:rsid w:val="008517ED"/>
    <w:rsid w:val="00854ADE"/>
    <w:rsid w:val="00863D08"/>
    <w:rsid w:val="00866DC5"/>
    <w:rsid w:val="00874A40"/>
    <w:rsid w:val="00884AAD"/>
    <w:rsid w:val="00897A8B"/>
    <w:rsid w:val="008A69FE"/>
    <w:rsid w:val="008B514E"/>
    <w:rsid w:val="008B5C6B"/>
    <w:rsid w:val="008C07B7"/>
    <w:rsid w:val="008C41EC"/>
    <w:rsid w:val="008C5E1D"/>
    <w:rsid w:val="008E4BEB"/>
    <w:rsid w:val="008F1211"/>
    <w:rsid w:val="00910F2B"/>
    <w:rsid w:val="0091457D"/>
    <w:rsid w:val="009156D7"/>
    <w:rsid w:val="009211C6"/>
    <w:rsid w:val="009225D4"/>
    <w:rsid w:val="009400EE"/>
    <w:rsid w:val="0094511F"/>
    <w:rsid w:val="009514BF"/>
    <w:rsid w:val="00965A24"/>
    <w:rsid w:val="00970520"/>
    <w:rsid w:val="009729D7"/>
    <w:rsid w:val="00980699"/>
    <w:rsid w:val="009851C5"/>
    <w:rsid w:val="00990E84"/>
    <w:rsid w:val="009A0C53"/>
    <w:rsid w:val="009A6945"/>
    <w:rsid w:val="009B3F25"/>
    <w:rsid w:val="009B6909"/>
    <w:rsid w:val="009B75F1"/>
    <w:rsid w:val="009D35DD"/>
    <w:rsid w:val="009D41E7"/>
    <w:rsid w:val="009D7CD7"/>
    <w:rsid w:val="009E5ADF"/>
    <w:rsid w:val="009F02F8"/>
    <w:rsid w:val="009F14AF"/>
    <w:rsid w:val="009F2FB3"/>
    <w:rsid w:val="009F63E6"/>
    <w:rsid w:val="00A00BE9"/>
    <w:rsid w:val="00A05095"/>
    <w:rsid w:val="00A119CF"/>
    <w:rsid w:val="00A1518F"/>
    <w:rsid w:val="00A34540"/>
    <w:rsid w:val="00A431A4"/>
    <w:rsid w:val="00A50144"/>
    <w:rsid w:val="00A5357F"/>
    <w:rsid w:val="00A57527"/>
    <w:rsid w:val="00A73FC2"/>
    <w:rsid w:val="00A8760D"/>
    <w:rsid w:val="00A87903"/>
    <w:rsid w:val="00A96CA8"/>
    <w:rsid w:val="00AB5414"/>
    <w:rsid w:val="00AB5758"/>
    <w:rsid w:val="00AC1107"/>
    <w:rsid w:val="00AD334F"/>
    <w:rsid w:val="00AE403F"/>
    <w:rsid w:val="00AF712A"/>
    <w:rsid w:val="00B03207"/>
    <w:rsid w:val="00B035BF"/>
    <w:rsid w:val="00B03691"/>
    <w:rsid w:val="00B077D6"/>
    <w:rsid w:val="00B323E9"/>
    <w:rsid w:val="00B350D7"/>
    <w:rsid w:val="00B3626E"/>
    <w:rsid w:val="00B5083A"/>
    <w:rsid w:val="00B538C9"/>
    <w:rsid w:val="00B53B63"/>
    <w:rsid w:val="00B60302"/>
    <w:rsid w:val="00B66D76"/>
    <w:rsid w:val="00B73704"/>
    <w:rsid w:val="00B830D8"/>
    <w:rsid w:val="00B948D3"/>
    <w:rsid w:val="00BA2CC2"/>
    <w:rsid w:val="00BA50AE"/>
    <w:rsid w:val="00BB1517"/>
    <w:rsid w:val="00BB3359"/>
    <w:rsid w:val="00BB3594"/>
    <w:rsid w:val="00BD2BCE"/>
    <w:rsid w:val="00BF1AB5"/>
    <w:rsid w:val="00C078FF"/>
    <w:rsid w:val="00C33534"/>
    <w:rsid w:val="00C367F2"/>
    <w:rsid w:val="00C43B96"/>
    <w:rsid w:val="00C54FE1"/>
    <w:rsid w:val="00C57DD1"/>
    <w:rsid w:val="00C6119C"/>
    <w:rsid w:val="00C64266"/>
    <w:rsid w:val="00C85297"/>
    <w:rsid w:val="00C9437A"/>
    <w:rsid w:val="00C9442F"/>
    <w:rsid w:val="00C96D39"/>
    <w:rsid w:val="00CA1148"/>
    <w:rsid w:val="00CA6720"/>
    <w:rsid w:val="00CB14D0"/>
    <w:rsid w:val="00CC0930"/>
    <w:rsid w:val="00CC2178"/>
    <w:rsid w:val="00CE7601"/>
    <w:rsid w:val="00D04D87"/>
    <w:rsid w:val="00D1066E"/>
    <w:rsid w:val="00D1374F"/>
    <w:rsid w:val="00D2759D"/>
    <w:rsid w:val="00D32A99"/>
    <w:rsid w:val="00D3586E"/>
    <w:rsid w:val="00D452C1"/>
    <w:rsid w:val="00D45D03"/>
    <w:rsid w:val="00D46012"/>
    <w:rsid w:val="00D47895"/>
    <w:rsid w:val="00D55ADD"/>
    <w:rsid w:val="00D6455F"/>
    <w:rsid w:val="00D64ADE"/>
    <w:rsid w:val="00D70E20"/>
    <w:rsid w:val="00D876E5"/>
    <w:rsid w:val="00D90916"/>
    <w:rsid w:val="00D9174A"/>
    <w:rsid w:val="00D95C84"/>
    <w:rsid w:val="00DA0267"/>
    <w:rsid w:val="00DA4E49"/>
    <w:rsid w:val="00DA640A"/>
    <w:rsid w:val="00DB7E23"/>
    <w:rsid w:val="00DC4129"/>
    <w:rsid w:val="00DC57A6"/>
    <w:rsid w:val="00DD2C28"/>
    <w:rsid w:val="00DD487A"/>
    <w:rsid w:val="00DE3983"/>
    <w:rsid w:val="00DF43F5"/>
    <w:rsid w:val="00E02A01"/>
    <w:rsid w:val="00E02AA7"/>
    <w:rsid w:val="00E0707B"/>
    <w:rsid w:val="00E070EB"/>
    <w:rsid w:val="00E0760F"/>
    <w:rsid w:val="00E103D6"/>
    <w:rsid w:val="00E30A2F"/>
    <w:rsid w:val="00E30ACB"/>
    <w:rsid w:val="00E37E7C"/>
    <w:rsid w:val="00E42DA5"/>
    <w:rsid w:val="00E44F98"/>
    <w:rsid w:val="00E45829"/>
    <w:rsid w:val="00E53335"/>
    <w:rsid w:val="00E53694"/>
    <w:rsid w:val="00E56791"/>
    <w:rsid w:val="00E608DC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E75CC"/>
    <w:rsid w:val="00EF25CD"/>
    <w:rsid w:val="00EF353B"/>
    <w:rsid w:val="00F01455"/>
    <w:rsid w:val="00F07D71"/>
    <w:rsid w:val="00F137C2"/>
    <w:rsid w:val="00F21DE0"/>
    <w:rsid w:val="00F23694"/>
    <w:rsid w:val="00F41CD5"/>
    <w:rsid w:val="00F611F7"/>
    <w:rsid w:val="00F61A9D"/>
    <w:rsid w:val="00F6232E"/>
    <w:rsid w:val="00F63AE5"/>
    <w:rsid w:val="00F74E41"/>
    <w:rsid w:val="00F908A7"/>
    <w:rsid w:val="00FA6910"/>
    <w:rsid w:val="00FB1AF5"/>
    <w:rsid w:val="00FC155A"/>
    <w:rsid w:val="00FC500B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66DDE"/>
  <w15:docId w15:val="{C6EF3A73-DCE0-4E42-91C3-4CCFD9E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character" w:customStyle="1" w:styleId="CommentaireCar">
    <w:name w:val="Commentaire Car"/>
    <w:basedOn w:val="Policepardfaut"/>
    <w:link w:val="Commentaire"/>
    <w:semiHidden/>
    <w:rsid w:val="00E070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7695-3C55-4C53-BC8D-D6F50F7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6618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PERRICHOT Nelly</cp:lastModifiedBy>
  <cp:revision>9</cp:revision>
  <cp:lastPrinted>2016-11-24T09:38:00Z</cp:lastPrinted>
  <dcterms:created xsi:type="dcterms:W3CDTF">2022-04-11T12:46:00Z</dcterms:created>
  <dcterms:modified xsi:type="dcterms:W3CDTF">2022-04-11T12:58:00Z</dcterms:modified>
</cp:coreProperties>
</file>